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9C3A36" w14:textId="25709418" w:rsidR="00E360E1" w:rsidRPr="00131F44" w:rsidRDefault="002F1CEF">
      <w:pPr>
        <w:jc w:val="center"/>
        <w:rPr>
          <w:b/>
          <w:color w:val="003366"/>
          <w:sz w:val="40"/>
          <w:lang w:val="ka-GE"/>
        </w:rPr>
      </w:pPr>
      <w:r w:rsidRPr="00131F44">
        <w:rPr>
          <w:noProof/>
          <w:sz w:val="24"/>
          <w:szCs w:val="24"/>
          <w:lang w:val="ka-GE"/>
        </w:rPr>
        <w:drawing>
          <wp:inline distT="0" distB="0" distL="0" distR="0" wp14:anchorId="6AEE2060" wp14:editId="4C5D03E7">
            <wp:extent cx="2312720" cy="117347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312720" cy="1173479"/>
                    </a:xfrm>
                    <a:prstGeom prst="rect">
                      <a:avLst/>
                    </a:prstGeom>
                  </pic:spPr>
                </pic:pic>
              </a:graphicData>
            </a:graphic>
          </wp:inline>
        </w:drawing>
      </w:r>
    </w:p>
    <w:p w14:paraId="6290936E" w14:textId="77777777" w:rsidR="00E360E1" w:rsidRPr="00131F44" w:rsidRDefault="00E360E1">
      <w:pPr>
        <w:jc w:val="center"/>
        <w:rPr>
          <w:b/>
          <w:color w:val="003366"/>
          <w:sz w:val="40"/>
          <w:lang w:val="ka-GE"/>
        </w:rPr>
      </w:pPr>
    </w:p>
    <w:p w14:paraId="5F7DC6B5" w14:textId="77777777" w:rsidR="008C2396" w:rsidRPr="00131F44" w:rsidRDefault="008C2396" w:rsidP="00E360E1">
      <w:pPr>
        <w:jc w:val="center"/>
        <w:rPr>
          <w:b/>
          <w:color w:val="548DD4" w:themeColor="text2" w:themeTint="99"/>
          <w:sz w:val="40"/>
          <w:lang w:val="ka-GE"/>
        </w:rPr>
      </w:pPr>
    </w:p>
    <w:p w14:paraId="0D357F13" w14:textId="77777777" w:rsidR="008C2396" w:rsidRPr="00131F44" w:rsidRDefault="008C2396" w:rsidP="00E360E1">
      <w:pPr>
        <w:jc w:val="center"/>
        <w:rPr>
          <w:rFonts w:ascii="Sylfaen" w:hAnsi="Sylfaen"/>
          <w:b/>
          <w:color w:val="548DD4" w:themeColor="text2" w:themeTint="99"/>
          <w:sz w:val="40"/>
          <w:lang w:val="ka-GE"/>
        </w:rPr>
      </w:pPr>
    </w:p>
    <w:p w14:paraId="04207DAF" w14:textId="6B808938" w:rsidR="00E360E1" w:rsidRPr="00131F44" w:rsidRDefault="002F1CEF" w:rsidP="00E360E1">
      <w:pPr>
        <w:jc w:val="center"/>
        <w:rPr>
          <w:rFonts w:ascii="Sylfaen" w:hAnsi="Sylfaen"/>
          <w:lang w:val="ka-GE"/>
        </w:rPr>
      </w:pPr>
      <w:r w:rsidRPr="00131F44">
        <w:rPr>
          <w:rFonts w:ascii="Sylfaen" w:hAnsi="Sylfaen"/>
          <w:b/>
          <w:color w:val="548DD4" w:themeColor="text2" w:themeTint="99"/>
          <w:sz w:val="40"/>
          <w:lang w:val="ka-GE"/>
        </w:rPr>
        <w:t>Sulkhan-Saba Orbeliani University</w:t>
      </w:r>
      <w:r w:rsidR="00865170" w:rsidRPr="00131F44">
        <w:rPr>
          <w:rFonts w:ascii="Sylfaen" w:hAnsi="Sylfaen"/>
          <w:b/>
          <w:color w:val="003366"/>
          <w:sz w:val="40"/>
          <w:lang w:val="ka-GE"/>
        </w:rPr>
        <w:br/>
      </w:r>
    </w:p>
    <w:p w14:paraId="3C70FF4B" w14:textId="77777777" w:rsidR="00E360E1" w:rsidRPr="00131F44" w:rsidRDefault="00E360E1" w:rsidP="00E360E1">
      <w:pPr>
        <w:jc w:val="center"/>
        <w:rPr>
          <w:rFonts w:ascii="Sylfaen" w:hAnsi="Sylfaen"/>
          <w:lang w:val="ka-GE"/>
        </w:rPr>
      </w:pPr>
    </w:p>
    <w:p w14:paraId="791FFE0E" w14:textId="416859C8" w:rsidR="00677059" w:rsidRPr="00131F44" w:rsidRDefault="002F1CEF" w:rsidP="00E360E1">
      <w:pPr>
        <w:jc w:val="center"/>
        <w:rPr>
          <w:rFonts w:ascii="Sylfaen" w:hAnsi="Sylfaen"/>
          <w:color w:val="548DD4" w:themeColor="text2" w:themeTint="99"/>
          <w:sz w:val="32"/>
          <w:szCs w:val="32"/>
          <w:lang w:val="ka-GE"/>
        </w:rPr>
      </w:pPr>
      <w:r w:rsidRPr="00131F44">
        <w:rPr>
          <w:rFonts w:ascii="Sylfaen" w:hAnsi="Sylfaen"/>
          <w:color w:val="548DD4" w:themeColor="text2" w:themeTint="99"/>
          <w:sz w:val="32"/>
          <w:szCs w:val="32"/>
          <w:lang w:val="ka-GE"/>
        </w:rPr>
        <w:t>Catalog of Educational Programs</w:t>
      </w:r>
      <w:r w:rsidR="00865170" w:rsidRPr="00131F44">
        <w:rPr>
          <w:rFonts w:ascii="Sylfaen" w:hAnsi="Sylfaen"/>
          <w:color w:val="548DD4" w:themeColor="text2" w:themeTint="99"/>
          <w:sz w:val="28"/>
          <w:lang w:val="ka-GE"/>
        </w:rPr>
        <w:br/>
      </w:r>
      <w:r w:rsidRPr="00131F44">
        <w:rPr>
          <w:rFonts w:ascii="Sylfaen" w:hAnsi="Sylfaen"/>
          <w:color w:val="548DD4" w:themeColor="text2" w:themeTint="99"/>
          <w:sz w:val="32"/>
          <w:szCs w:val="32"/>
          <w:lang w:val="ka-GE"/>
        </w:rPr>
        <w:t>for the academic year</w:t>
      </w:r>
    </w:p>
    <w:p w14:paraId="5B49308F" w14:textId="3BE58B29" w:rsidR="002F1CEF" w:rsidRPr="00131F44" w:rsidRDefault="002F1CEF" w:rsidP="00E360E1">
      <w:pPr>
        <w:jc w:val="center"/>
        <w:rPr>
          <w:rFonts w:ascii="Sylfaen" w:hAnsi="Sylfaen"/>
          <w:color w:val="548DD4" w:themeColor="text2" w:themeTint="99"/>
          <w:lang w:val="ka-GE"/>
        </w:rPr>
      </w:pPr>
      <w:r w:rsidRPr="00131F44">
        <w:rPr>
          <w:rFonts w:ascii="Sylfaen" w:hAnsi="Sylfaen"/>
          <w:color w:val="548DD4" w:themeColor="text2" w:themeTint="99"/>
          <w:sz w:val="32"/>
          <w:szCs w:val="32"/>
          <w:lang w:val="ka-GE"/>
        </w:rPr>
        <w:t>2026-2027</w:t>
      </w:r>
    </w:p>
    <w:p w14:paraId="2B5D9BB2" w14:textId="7AD930CD" w:rsidR="00677059" w:rsidRPr="00131F44" w:rsidRDefault="00677059">
      <w:pPr>
        <w:spacing w:after="480"/>
        <w:rPr>
          <w:rFonts w:ascii="Sylfaen" w:hAnsi="Sylfaen"/>
          <w:lang w:val="ka-GE"/>
        </w:rPr>
      </w:pPr>
    </w:p>
    <w:p w14:paraId="79321231" w14:textId="10F0ED65" w:rsidR="00E360E1" w:rsidRPr="00131F44" w:rsidRDefault="00E360E1">
      <w:pPr>
        <w:spacing w:after="480"/>
        <w:rPr>
          <w:rFonts w:ascii="Sylfaen" w:hAnsi="Sylfaen"/>
          <w:lang w:val="ka-GE"/>
        </w:rPr>
      </w:pPr>
    </w:p>
    <w:p w14:paraId="24D75677" w14:textId="4945A5B9" w:rsidR="00E360E1" w:rsidRPr="00131F44" w:rsidRDefault="00E360E1">
      <w:pPr>
        <w:spacing w:after="480"/>
        <w:rPr>
          <w:rFonts w:ascii="Sylfaen" w:hAnsi="Sylfaen"/>
          <w:lang w:val="ka-GE"/>
        </w:rPr>
      </w:pPr>
    </w:p>
    <w:p w14:paraId="0FF375D0" w14:textId="77777777" w:rsidR="008C2396" w:rsidRPr="00131F44" w:rsidRDefault="008C2396">
      <w:pPr>
        <w:spacing w:after="480"/>
        <w:rPr>
          <w:rFonts w:ascii="Sylfaen" w:hAnsi="Sylfaen"/>
          <w:lang w:val="ka-GE"/>
        </w:rPr>
      </w:pPr>
    </w:p>
    <w:p w14:paraId="190A3109" w14:textId="77777777" w:rsidR="002F1CEF" w:rsidRPr="00131F44" w:rsidRDefault="002F1CEF" w:rsidP="008C2396">
      <w:pPr>
        <w:spacing w:after="480"/>
        <w:jc w:val="center"/>
        <w:rPr>
          <w:rFonts w:ascii="Sylfaen" w:hAnsi="Sylfaen"/>
          <w:color w:val="548DD4" w:themeColor="text2" w:themeTint="99"/>
          <w:spacing w:val="-67"/>
          <w:lang w:val="ka-GE"/>
        </w:rPr>
      </w:pPr>
      <w:r w:rsidRPr="00131F44">
        <w:rPr>
          <w:rFonts w:ascii="Sylfaen" w:hAnsi="Sylfaen"/>
          <w:color w:val="548DD4" w:themeColor="text2" w:themeTint="99"/>
          <w:lang w:val="ka-GE"/>
        </w:rPr>
        <w:t>Georgia, Tbilisi</w:t>
      </w:r>
      <w:r w:rsidRPr="00131F44">
        <w:rPr>
          <w:rFonts w:ascii="Sylfaen" w:hAnsi="Sylfaen"/>
          <w:color w:val="548DD4" w:themeColor="text2" w:themeTint="99"/>
          <w:spacing w:val="-67"/>
          <w:lang w:val="ka-GE"/>
        </w:rPr>
        <w:t xml:space="preserve"> </w:t>
      </w:r>
    </w:p>
    <w:p w14:paraId="156D0379" w14:textId="52E5C847" w:rsidR="00D768FD" w:rsidRPr="00131F44" w:rsidRDefault="00E360E1" w:rsidP="002F1CEF">
      <w:pPr>
        <w:spacing w:after="480"/>
        <w:jc w:val="center"/>
        <w:rPr>
          <w:rFonts w:ascii="Sylfaen" w:hAnsi="Sylfaen"/>
          <w:color w:val="548DD4" w:themeColor="text2" w:themeTint="99"/>
          <w:lang w:val="ka-GE"/>
        </w:rPr>
      </w:pPr>
      <w:r w:rsidRPr="00131F44">
        <w:rPr>
          <w:rFonts w:ascii="Sylfaen" w:hAnsi="Sylfaen"/>
          <w:color w:val="548DD4" w:themeColor="text2" w:themeTint="99"/>
          <w:lang w:val="ka-GE"/>
        </w:rPr>
        <w:t>2026</w:t>
      </w:r>
    </w:p>
    <w:p w14:paraId="255F78E1" w14:textId="53580489" w:rsidR="008C2396" w:rsidRPr="00131F44" w:rsidRDefault="002F1CEF">
      <w:pPr>
        <w:spacing w:before="480"/>
        <w:rPr>
          <w:rFonts w:ascii="Sylfaen" w:hAnsi="Sylfaen"/>
          <w:color w:val="548DD4" w:themeColor="text2" w:themeTint="99"/>
          <w:sz w:val="28"/>
          <w:szCs w:val="28"/>
          <w:lang w:val="ka-GE"/>
        </w:rPr>
      </w:pPr>
      <w:r w:rsidRPr="00131F44">
        <w:rPr>
          <w:rFonts w:ascii="Sylfaen" w:hAnsi="Sylfaen" w:cs="Segoe UI"/>
          <w:color w:val="548DD4" w:themeColor="text2" w:themeTint="99"/>
          <w:sz w:val="28"/>
          <w:szCs w:val="28"/>
          <w:shd w:val="clear" w:color="auto" w:fill="FFFFFF"/>
          <w:lang w:val="ka-GE"/>
        </w:rPr>
        <w:lastRenderedPageBreak/>
        <w:t>General Information about the Higher Education Institution:</w:t>
      </w:r>
    </w:p>
    <w:p w14:paraId="14F97024" w14:textId="77777777" w:rsidR="00D768FD" w:rsidRPr="00131F44" w:rsidRDefault="00D768FD">
      <w:pPr>
        <w:spacing w:before="480"/>
        <w:rPr>
          <w:color w:val="548DD4" w:themeColor="text2" w:themeTint="99"/>
          <w:sz w:val="28"/>
          <w:lang w:val="ka-GE"/>
        </w:rPr>
      </w:pPr>
    </w:p>
    <w:tbl>
      <w:tblPr>
        <w:tblW w:w="0" w:type="auto"/>
        <w:jc w:val="center"/>
        <w:tblLook w:val="04A0" w:firstRow="1" w:lastRow="0" w:firstColumn="1" w:lastColumn="0" w:noHBand="0" w:noVBand="1"/>
      </w:tblPr>
      <w:tblGrid>
        <w:gridCol w:w="9360"/>
      </w:tblGrid>
      <w:tr w:rsidR="008C2396" w:rsidRPr="00131F44" w14:paraId="0665A4EC" w14:textId="77777777" w:rsidTr="00F01F9C">
        <w:trPr>
          <w:jc w:val="center"/>
        </w:trPr>
        <w:tc>
          <w:tcPr>
            <w:tcW w:w="9360" w:type="dxa"/>
            <w:shd w:val="clear" w:color="auto" w:fill="F2F2F2"/>
          </w:tcPr>
          <w:p w14:paraId="08FA5398" w14:textId="65E58667" w:rsidR="008C2396" w:rsidRPr="00131F44" w:rsidRDefault="008C2396" w:rsidP="00F01F9C">
            <w:pPr>
              <w:rPr>
                <w:lang w:val="ka-GE"/>
              </w:rPr>
            </w:pPr>
            <w:r w:rsidRPr="00131F44">
              <w:rPr>
                <w:rFonts w:ascii="Segoe UI Emoji" w:hAnsi="Segoe UI Emoji" w:cs="Segoe UI Emoji"/>
                <w:b/>
                <w:color w:val="548DD4" w:themeColor="text2" w:themeTint="99"/>
                <w:lang w:val="ka-GE"/>
              </w:rPr>
              <w:t>📍</w:t>
            </w:r>
            <w:r w:rsidRPr="00131F44">
              <w:rPr>
                <w:b/>
                <w:color w:val="548DD4" w:themeColor="text2" w:themeTint="99"/>
                <w:lang w:val="ka-GE"/>
              </w:rPr>
              <w:t xml:space="preserve"> </w:t>
            </w:r>
            <w:r w:rsidR="002F1CEF" w:rsidRPr="00131F44">
              <w:rPr>
                <w:b/>
                <w:color w:val="548DD4" w:themeColor="text2" w:themeTint="99"/>
                <w:lang w:val="ka-GE"/>
              </w:rPr>
              <w:t>General Information and C</w:t>
            </w:r>
            <w:r w:rsidR="002F1CEF" w:rsidRPr="00131F44">
              <w:rPr>
                <w:rFonts w:ascii="Sylfaen" w:hAnsi="Sylfaen"/>
                <w:b/>
                <w:color w:val="548DD4" w:themeColor="text2" w:themeTint="99"/>
                <w:lang w:val="ka-GE"/>
              </w:rPr>
              <w:t>ontact Details</w:t>
            </w:r>
            <w:r w:rsidRPr="00131F44">
              <w:rPr>
                <w:b/>
                <w:color w:val="548DD4" w:themeColor="text2" w:themeTint="99"/>
                <w:lang w:val="ka-GE"/>
              </w:rPr>
              <w:t>:</w:t>
            </w:r>
            <w:r w:rsidRPr="00131F44">
              <w:rPr>
                <w:b/>
                <w:color w:val="548DD4" w:themeColor="text2" w:themeTint="99"/>
                <w:lang w:val="ka-GE"/>
              </w:rPr>
              <w:br/>
            </w:r>
            <w:r w:rsidRPr="00131F44">
              <w:rPr>
                <w:color w:val="548DD4" w:themeColor="text2" w:themeTint="99"/>
                <w:lang w:val="ka-GE"/>
              </w:rPr>
              <w:t xml:space="preserve">• </w:t>
            </w:r>
            <w:r w:rsidR="002F1CEF" w:rsidRPr="00131F44">
              <w:rPr>
                <w:color w:val="548DD4" w:themeColor="text2" w:themeTint="99"/>
                <w:lang w:val="ka-GE"/>
              </w:rPr>
              <w:t>Contact</w:t>
            </w:r>
            <w:r w:rsidRPr="00131F44">
              <w:rPr>
                <w:color w:val="548DD4" w:themeColor="text2" w:themeTint="99"/>
                <w:lang w:val="ka-GE"/>
              </w:rPr>
              <w:t xml:space="preserve">: </w:t>
            </w:r>
            <w:r w:rsidR="002F1CEF" w:rsidRPr="00131F44">
              <w:rPr>
                <w:color w:val="548DD4" w:themeColor="text2" w:themeTint="99"/>
                <w:lang w:val="ka-GE"/>
              </w:rPr>
              <w:t>N3 Kalistrate Kutateladze street Tbilisi, Georgia</w:t>
            </w:r>
            <w:r w:rsidRPr="00131F44">
              <w:rPr>
                <w:color w:val="548DD4" w:themeColor="text2" w:themeTint="99"/>
                <w:lang w:val="ka-GE"/>
              </w:rPr>
              <w:br/>
              <w:t xml:space="preserve">• </w:t>
            </w:r>
            <w:r w:rsidR="002F1CEF" w:rsidRPr="00131F44">
              <w:rPr>
                <w:color w:val="548DD4" w:themeColor="text2" w:themeTint="99"/>
                <w:lang w:val="ka-GE"/>
              </w:rPr>
              <w:t>Tel</w:t>
            </w:r>
            <w:r w:rsidRPr="00131F44">
              <w:rPr>
                <w:color w:val="548DD4" w:themeColor="text2" w:themeTint="99"/>
                <w:lang w:val="ka-GE"/>
              </w:rPr>
              <w:t xml:space="preserve">: 2 42 22 42 | </w:t>
            </w:r>
            <w:r w:rsidR="002F1CEF" w:rsidRPr="00131F44">
              <w:rPr>
                <w:rFonts w:ascii="Sylfaen" w:hAnsi="Sylfaen" w:cs="Sylfaen"/>
                <w:color w:val="548DD4" w:themeColor="text2" w:themeTint="99"/>
                <w:lang w:val="ka-GE"/>
              </w:rPr>
              <w:t>Postal Code</w:t>
            </w:r>
            <w:r w:rsidRPr="00131F44">
              <w:rPr>
                <w:color w:val="548DD4" w:themeColor="text2" w:themeTint="99"/>
                <w:lang w:val="ka-GE"/>
              </w:rPr>
              <w:t>: 0186</w:t>
            </w:r>
            <w:r w:rsidRPr="00131F44">
              <w:rPr>
                <w:color w:val="548DD4" w:themeColor="text2" w:themeTint="99"/>
                <w:lang w:val="ka-GE"/>
              </w:rPr>
              <w:br/>
              <w:t xml:space="preserve">• </w:t>
            </w:r>
            <w:r w:rsidR="002F1CEF" w:rsidRPr="00131F44">
              <w:rPr>
                <w:rFonts w:ascii="Sylfaen" w:hAnsi="Sylfaen" w:cs="Sylfaen"/>
                <w:color w:val="548DD4" w:themeColor="text2" w:themeTint="99"/>
                <w:lang w:val="ka-GE"/>
              </w:rPr>
              <w:t>Web-page</w:t>
            </w:r>
            <w:r w:rsidRPr="00131F44">
              <w:rPr>
                <w:color w:val="548DD4" w:themeColor="text2" w:themeTint="99"/>
                <w:lang w:val="ka-GE"/>
              </w:rPr>
              <w:t xml:space="preserve">: www.sabauni.edu.ge | </w:t>
            </w:r>
            <w:r w:rsidR="002F1CEF" w:rsidRPr="00131F44">
              <w:rPr>
                <w:rFonts w:ascii="Sylfaen" w:hAnsi="Sylfaen" w:cs="Sylfaen"/>
                <w:color w:val="548DD4" w:themeColor="text2" w:themeTint="99"/>
                <w:lang w:val="ka-GE"/>
              </w:rPr>
              <w:t>E-mail address</w:t>
            </w:r>
            <w:r w:rsidRPr="00131F44">
              <w:rPr>
                <w:color w:val="548DD4" w:themeColor="text2" w:themeTint="99"/>
                <w:lang w:val="ka-GE"/>
              </w:rPr>
              <w:t>: info@sabauni.edu.ge</w:t>
            </w:r>
          </w:p>
        </w:tc>
      </w:tr>
    </w:tbl>
    <w:p w14:paraId="0C2BA4AA" w14:textId="78B7F1F5" w:rsidR="008C2396" w:rsidRPr="00131F44" w:rsidRDefault="008C2396">
      <w:pPr>
        <w:spacing w:before="480"/>
        <w:rPr>
          <w:b/>
          <w:color w:val="548DD4" w:themeColor="text2" w:themeTint="99"/>
          <w:sz w:val="32"/>
          <w:lang w:val="ka-GE"/>
        </w:rPr>
      </w:pPr>
    </w:p>
    <w:p w14:paraId="43CA3BAA" w14:textId="77777777" w:rsidR="00D768FD" w:rsidRPr="00131F44" w:rsidRDefault="00D768FD">
      <w:pPr>
        <w:spacing w:before="480"/>
        <w:rPr>
          <w:b/>
          <w:color w:val="548DD4" w:themeColor="text2" w:themeTint="99"/>
          <w:sz w:val="32"/>
          <w:lang w:val="ka-GE"/>
        </w:rPr>
      </w:pPr>
    </w:p>
    <w:p w14:paraId="439E1C1E" w14:textId="77777777" w:rsidR="008C2396" w:rsidRPr="00131F44" w:rsidRDefault="008C2396">
      <w:pPr>
        <w:spacing w:before="480"/>
        <w:rPr>
          <w:b/>
          <w:color w:val="548DD4" w:themeColor="text2" w:themeTint="99"/>
          <w:sz w:val="32"/>
          <w:lang w:val="ka-GE"/>
        </w:rPr>
      </w:pPr>
    </w:p>
    <w:p w14:paraId="394204B4" w14:textId="77777777" w:rsidR="008C2396" w:rsidRPr="00131F44" w:rsidRDefault="008C2396">
      <w:pPr>
        <w:spacing w:before="480"/>
        <w:rPr>
          <w:b/>
          <w:color w:val="548DD4" w:themeColor="text2" w:themeTint="99"/>
          <w:sz w:val="32"/>
          <w:lang w:val="ka-GE"/>
        </w:rPr>
      </w:pPr>
    </w:p>
    <w:p w14:paraId="0CF69326" w14:textId="77777777" w:rsidR="008C2396" w:rsidRPr="00131F44" w:rsidRDefault="008C2396">
      <w:pPr>
        <w:spacing w:before="480"/>
        <w:rPr>
          <w:b/>
          <w:color w:val="548DD4" w:themeColor="text2" w:themeTint="99"/>
          <w:sz w:val="32"/>
          <w:lang w:val="ka-GE"/>
        </w:rPr>
      </w:pPr>
    </w:p>
    <w:p w14:paraId="0F918718" w14:textId="77777777" w:rsidR="008C2396" w:rsidRPr="00131F44" w:rsidRDefault="008C2396">
      <w:pPr>
        <w:spacing w:before="480"/>
        <w:rPr>
          <w:b/>
          <w:color w:val="548DD4" w:themeColor="text2" w:themeTint="99"/>
          <w:sz w:val="32"/>
          <w:lang w:val="ka-GE"/>
        </w:rPr>
      </w:pPr>
    </w:p>
    <w:p w14:paraId="3C478115" w14:textId="77777777" w:rsidR="008C2396" w:rsidRPr="00131F44" w:rsidRDefault="008C2396">
      <w:pPr>
        <w:spacing w:before="480"/>
        <w:rPr>
          <w:b/>
          <w:color w:val="548DD4" w:themeColor="text2" w:themeTint="99"/>
          <w:sz w:val="32"/>
          <w:lang w:val="ka-GE"/>
        </w:rPr>
      </w:pPr>
    </w:p>
    <w:p w14:paraId="07085BE5" w14:textId="6710A67E" w:rsidR="008C2396" w:rsidRPr="00131F44" w:rsidRDefault="008C2396">
      <w:pPr>
        <w:spacing w:before="480"/>
        <w:rPr>
          <w:b/>
          <w:color w:val="548DD4" w:themeColor="text2" w:themeTint="99"/>
          <w:sz w:val="32"/>
          <w:lang w:val="ka-GE"/>
        </w:rPr>
      </w:pPr>
    </w:p>
    <w:p w14:paraId="04D02544" w14:textId="0032BDA7" w:rsidR="00F84AE0" w:rsidRPr="00131F44" w:rsidRDefault="00F84AE0">
      <w:pPr>
        <w:spacing w:before="480"/>
        <w:rPr>
          <w:b/>
          <w:color w:val="548DD4" w:themeColor="text2" w:themeTint="99"/>
          <w:sz w:val="32"/>
          <w:lang w:val="ka-GE"/>
        </w:rPr>
      </w:pPr>
    </w:p>
    <w:p w14:paraId="35A2550F" w14:textId="77777777" w:rsidR="00467995" w:rsidRPr="00131F44" w:rsidRDefault="00467995">
      <w:pPr>
        <w:spacing w:before="480"/>
        <w:rPr>
          <w:b/>
          <w:color w:val="548DD4" w:themeColor="text2" w:themeTint="99"/>
          <w:sz w:val="32"/>
          <w:lang w:val="ka-GE"/>
        </w:rPr>
      </w:pPr>
    </w:p>
    <w:p w14:paraId="412AC312" w14:textId="64F166A3" w:rsidR="00677059" w:rsidRPr="00131F44" w:rsidRDefault="00865170">
      <w:pPr>
        <w:spacing w:before="480"/>
        <w:rPr>
          <w:color w:val="548DD4" w:themeColor="text2" w:themeTint="99"/>
          <w:lang w:val="ka-GE"/>
        </w:rPr>
      </w:pPr>
      <w:r w:rsidRPr="00131F44">
        <w:rPr>
          <w:b/>
          <w:color w:val="548DD4" w:themeColor="text2" w:themeTint="99"/>
          <w:sz w:val="32"/>
          <w:lang w:val="ka-GE"/>
        </w:rPr>
        <w:lastRenderedPageBreak/>
        <w:t xml:space="preserve">Bachelor's </w:t>
      </w:r>
      <w:r w:rsidRPr="00262A9C">
        <w:rPr>
          <w:b/>
          <w:color w:val="548DD4" w:themeColor="text2" w:themeTint="99"/>
          <w:sz w:val="32"/>
          <w:lang w:val="ka-GE"/>
        </w:rPr>
        <w:t>Programs</w:t>
      </w:r>
      <w:r w:rsidRPr="00131F44">
        <w:rPr>
          <w:b/>
          <w:color w:val="548DD4" w:themeColor="text2" w:themeTint="99"/>
          <w:sz w:val="32"/>
          <w:lang w:val="ka-GE"/>
        </w:rPr>
        <w:br/>
      </w:r>
    </w:p>
    <w:p w14:paraId="208A675A" w14:textId="3DDED316" w:rsidR="00677059" w:rsidRPr="00131F44" w:rsidRDefault="00865170">
      <w:pPr>
        <w:spacing w:before="120" w:after="40"/>
        <w:ind w:left="288"/>
        <w:rPr>
          <w:lang w:val="ka-GE"/>
        </w:rPr>
      </w:pPr>
      <w:r w:rsidRPr="00131F44">
        <w:rPr>
          <w:b/>
          <w:color w:val="548DD4" w:themeColor="text2" w:themeTint="99"/>
          <w:sz w:val="24"/>
          <w:lang w:val="ka-GE"/>
        </w:rPr>
        <w:t>• Business Administration</w:t>
      </w:r>
      <w:r w:rsidRPr="00131F44">
        <w:rPr>
          <w:b/>
          <w:color w:val="003366"/>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3A448F64" w14:textId="77777777">
        <w:tc>
          <w:tcPr>
            <w:tcW w:w="2592" w:type="dxa"/>
            <w:shd w:val="clear" w:color="auto" w:fill="EDF2F8"/>
          </w:tcPr>
          <w:p w14:paraId="78ABAB0D" w14:textId="652ADEEB" w:rsidR="00467995" w:rsidRPr="00262A9C" w:rsidRDefault="0005349B">
            <w:pPr>
              <w:spacing w:after="40"/>
              <w:rPr>
                <w:color w:val="8DB3E2" w:themeColor="text2" w:themeTint="66"/>
                <w:lang w:val="ka-GE"/>
              </w:rPr>
            </w:pPr>
            <w:r w:rsidRPr="00262A9C">
              <w:rPr>
                <w:b/>
                <w:color w:val="8DB3E2" w:themeColor="text2" w:themeTint="66"/>
                <w:sz w:val="20"/>
                <w:lang w:val="ka-GE"/>
              </w:rPr>
              <w:t>Qualification Awarded:</w:t>
            </w:r>
          </w:p>
        </w:tc>
        <w:tc>
          <w:tcPr>
            <w:tcW w:w="6768" w:type="dxa"/>
            <w:shd w:val="clear" w:color="auto" w:fill="FAFAFA"/>
          </w:tcPr>
          <w:p w14:paraId="6CCE1D3D" w14:textId="1190938B" w:rsidR="00677059" w:rsidRPr="00262A9C" w:rsidRDefault="00865170">
            <w:pPr>
              <w:spacing w:after="40"/>
              <w:rPr>
                <w:color w:val="8DB3E2" w:themeColor="text2" w:themeTint="66"/>
                <w:sz w:val="20"/>
                <w:szCs w:val="20"/>
                <w:lang w:val="ka-GE"/>
              </w:rPr>
            </w:pPr>
            <w:r w:rsidRPr="00262A9C">
              <w:rPr>
                <w:color w:val="8DB3E2" w:themeColor="text2" w:themeTint="66"/>
                <w:sz w:val="20"/>
                <w:szCs w:val="20"/>
                <w:lang w:val="ka-GE"/>
              </w:rPr>
              <w:t>Bachelor of Business Administration in Management</w:t>
            </w:r>
          </w:p>
        </w:tc>
      </w:tr>
      <w:tr w:rsidR="00593C60" w:rsidRPr="00131F44" w14:paraId="27A55F5A" w14:textId="77777777">
        <w:tc>
          <w:tcPr>
            <w:tcW w:w="2592" w:type="dxa"/>
            <w:shd w:val="clear" w:color="auto" w:fill="EDF2F8"/>
          </w:tcPr>
          <w:p w14:paraId="733DCE42" w14:textId="7511F673" w:rsidR="00467995" w:rsidRPr="00262A9C" w:rsidRDefault="0005349B">
            <w:pPr>
              <w:spacing w:after="40"/>
              <w:rPr>
                <w:color w:val="8DB3E2" w:themeColor="text2" w:themeTint="66"/>
                <w:lang w:val="ka-GE"/>
              </w:rPr>
            </w:pPr>
            <w:r w:rsidRPr="00262A9C">
              <w:rPr>
                <w:b/>
                <w:color w:val="8DB3E2" w:themeColor="text2" w:themeTint="66"/>
                <w:sz w:val="20"/>
                <w:lang w:val="ka-GE"/>
              </w:rPr>
              <w:t>Language of Instruction:</w:t>
            </w:r>
          </w:p>
        </w:tc>
        <w:tc>
          <w:tcPr>
            <w:tcW w:w="6768" w:type="dxa"/>
            <w:shd w:val="clear" w:color="auto" w:fill="FAFAFA"/>
          </w:tcPr>
          <w:p w14:paraId="251EBF80" w14:textId="277232D5" w:rsidR="00677059" w:rsidRPr="00262A9C" w:rsidRDefault="0005349B">
            <w:pPr>
              <w:spacing w:after="40"/>
              <w:rPr>
                <w:color w:val="8DB3E2" w:themeColor="text2" w:themeTint="66"/>
                <w:sz w:val="20"/>
                <w:szCs w:val="20"/>
                <w:lang w:val="ka-GE"/>
              </w:rPr>
            </w:pPr>
            <w:r w:rsidRPr="00262A9C">
              <w:rPr>
                <w:bCs/>
                <w:color w:val="8DB3E2" w:themeColor="text2" w:themeTint="66"/>
                <w:sz w:val="20"/>
                <w:szCs w:val="20"/>
                <w:lang w:val="ka-GE"/>
              </w:rPr>
              <w:t>Georgian, with English-language components</w:t>
            </w:r>
          </w:p>
        </w:tc>
      </w:tr>
      <w:tr w:rsidR="00593C60" w:rsidRPr="00131F44" w14:paraId="55472BDB" w14:textId="77777777">
        <w:tc>
          <w:tcPr>
            <w:tcW w:w="2592" w:type="dxa"/>
            <w:shd w:val="clear" w:color="auto" w:fill="EDF2F8"/>
          </w:tcPr>
          <w:p w14:paraId="77618274" w14:textId="77777777" w:rsidR="00677059" w:rsidRPr="00262A9C" w:rsidRDefault="00467995">
            <w:pPr>
              <w:spacing w:after="40"/>
              <w:rPr>
                <w:b/>
                <w:color w:val="8DB3E2" w:themeColor="text2" w:themeTint="66"/>
                <w:sz w:val="20"/>
                <w:lang w:val="ka-GE"/>
              </w:rPr>
            </w:pPr>
            <w:r w:rsidRPr="00262A9C">
              <w:rPr>
                <w:b/>
                <w:color w:val="8DB3E2" w:themeColor="text2" w:themeTint="66"/>
                <w:sz w:val="20"/>
                <w:lang w:val="ka-GE"/>
              </w:rPr>
              <w:t>Contact:</w:t>
            </w:r>
          </w:p>
          <w:p w14:paraId="0E47CEF9" w14:textId="3B1D8AC5" w:rsidR="00467995" w:rsidRPr="00262A9C" w:rsidRDefault="00467995">
            <w:pPr>
              <w:spacing w:after="40"/>
              <w:rPr>
                <w:color w:val="8DB3E2" w:themeColor="text2" w:themeTint="66"/>
                <w:lang w:val="ka-GE"/>
              </w:rPr>
            </w:pPr>
          </w:p>
        </w:tc>
        <w:tc>
          <w:tcPr>
            <w:tcW w:w="6768" w:type="dxa"/>
            <w:shd w:val="clear" w:color="auto" w:fill="FAFAFA"/>
          </w:tcPr>
          <w:p w14:paraId="46328F08" w14:textId="5A4E0C74" w:rsidR="00426AB7" w:rsidRPr="00262A9C" w:rsidRDefault="00467995">
            <w:pPr>
              <w:spacing w:after="40"/>
              <w:rPr>
                <w:color w:val="8DB3E2" w:themeColor="text2" w:themeTint="66"/>
                <w:sz w:val="20"/>
                <w:szCs w:val="20"/>
                <w:lang w:val="ka-GE"/>
              </w:rPr>
            </w:pPr>
            <w:r w:rsidRPr="00262A9C">
              <w:rPr>
                <w:rFonts w:cs="Sylfaen"/>
                <w:color w:val="8DB3E2" w:themeColor="text2" w:themeTint="66"/>
                <w:sz w:val="20"/>
                <w:szCs w:val="20"/>
                <w:lang w:val="ka-GE"/>
              </w:rPr>
              <w:t>Tamta Mikaberidze</w:t>
            </w:r>
          </w:p>
          <w:p w14:paraId="365F6CF3" w14:textId="7A2FBAE7" w:rsidR="00426AB7" w:rsidRPr="00262A9C" w:rsidRDefault="00467995">
            <w:pPr>
              <w:spacing w:after="40"/>
              <w:rPr>
                <w:color w:val="8DB3E2" w:themeColor="text2" w:themeTint="66"/>
                <w:sz w:val="20"/>
                <w:szCs w:val="20"/>
                <w:lang w:val="ka-GE"/>
              </w:rPr>
            </w:pPr>
            <w:r w:rsidRPr="00262A9C">
              <w:rPr>
                <w:rFonts w:cs="Sylfaen"/>
                <w:color w:val="8DB3E2" w:themeColor="text2" w:themeTint="66"/>
                <w:sz w:val="20"/>
                <w:szCs w:val="20"/>
                <w:lang w:val="ka-GE"/>
              </w:rPr>
              <w:t>Tel</w:t>
            </w:r>
            <w:r w:rsidR="00426AB7" w:rsidRPr="00262A9C">
              <w:rPr>
                <w:color w:val="8DB3E2" w:themeColor="text2" w:themeTint="66"/>
                <w:sz w:val="20"/>
                <w:szCs w:val="20"/>
                <w:lang w:val="ka-GE"/>
              </w:rPr>
              <w:t>: +995 577151110</w:t>
            </w:r>
          </w:p>
          <w:p w14:paraId="73DBE0AC" w14:textId="67C2C729" w:rsidR="00677059" w:rsidRPr="00262A9C" w:rsidRDefault="00426AB7">
            <w:pPr>
              <w:spacing w:after="40"/>
              <w:rPr>
                <w:color w:val="8DB3E2" w:themeColor="text2" w:themeTint="66"/>
                <w:sz w:val="20"/>
                <w:szCs w:val="20"/>
                <w:lang w:val="ka-GE"/>
              </w:rPr>
            </w:pPr>
            <w:r w:rsidRPr="00262A9C">
              <w:rPr>
                <w:color w:val="8DB3E2" w:themeColor="text2" w:themeTint="66"/>
                <w:sz w:val="20"/>
                <w:szCs w:val="20"/>
                <w:lang w:val="ka-GE"/>
              </w:rPr>
              <w:t xml:space="preserve"> e-mail: </w:t>
            </w:r>
            <w:hyperlink r:id="rId9" w:history="1">
              <w:r w:rsidRPr="00262A9C">
                <w:rPr>
                  <w:color w:val="8DB3E2" w:themeColor="text2" w:themeTint="66"/>
                  <w:sz w:val="20"/>
                  <w:szCs w:val="20"/>
                  <w:lang w:val="ka-GE"/>
                </w:rPr>
                <w:t>t.mikaberidze@sabauni.edu.ge</w:t>
              </w:r>
            </w:hyperlink>
          </w:p>
        </w:tc>
      </w:tr>
    </w:tbl>
    <w:p w14:paraId="266A56B0" w14:textId="682702DD" w:rsidR="00677059" w:rsidRPr="00131F44" w:rsidRDefault="00677059">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6451C28C" w14:textId="77777777" w:rsidTr="00F01F9C">
        <w:trPr>
          <w:trHeight w:val="1568"/>
        </w:trPr>
        <w:tc>
          <w:tcPr>
            <w:tcW w:w="2592" w:type="dxa"/>
            <w:shd w:val="clear" w:color="auto" w:fill="EDF2F8"/>
          </w:tcPr>
          <w:p w14:paraId="53ADA4EC" w14:textId="1BA993B1" w:rsidR="008C2396" w:rsidRPr="00262A9C" w:rsidRDefault="0005349B" w:rsidP="00F01F9C">
            <w:pPr>
              <w:spacing w:after="40"/>
              <w:rPr>
                <w:rFonts w:ascii="Sylfaen" w:hAnsi="Sylfaen"/>
                <w:b/>
                <w:color w:val="8DB3E2" w:themeColor="text2" w:themeTint="66"/>
                <w:sz w:val="20"/>
                <w:szCs w:val="20"/>
                <w:lang w:val="ka-GE"/>
              </w:rPr>
            </w:pPr>
            <w:r w:rsidRPr="00262A9C">
              <w:rPr>
                <w:rFonts w:ascii="Sylfaen" w:hAnsi="Sylfaen" w:cs="Sylfaen"/>
                <w:b/>
                <w:color w:val="8DB3E2" w:themeColor="text2" w:themeTint="66"/>
                <w:sz w:val="20"/>
                <w:szCs w:val="20"/>
                <w:lang w:val="ka-GE"/>
              </w:rPr>
              <w:t>Program Objectives</w:t>
            </w:r>
          </w:p>
        </w:tc>
        <w:tc>
          <w:tcPr>
            <w:tcW w:w="6768" w:type="dxa"/>
            <w:shd w:val="clear" w:color="auto" w:fill="FAFAFA"/>
          </w:tcPr>
          <w:p w14:paraId="6A33296F" w14:textId="77777777" w:rsidR="0005349B" w:rsidRPr="00262A9C" w:rsidRDefault="0005349B" w:rsidP="0005349B">
            <w:pPr>
              <w:pStyle w:val="ListContinue3"/>
              <w:spacing w:after="0" w:line="240" w:lineRule="auto"/>
              <w:ind w:left="0"/>
              <w:contextualSpacing w:val="0"/>
              <w:jc w:val="both"/>
              <w:textAlignment w:val="baseline"/>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The Bachelor’s Educational Programme in Business Administration aims to:</w:t>
            </w:r>
          </w:p>
          <w:p w14:paraId="2961D1A6" w14:textId="77777777" w:rsidR="0005349B" w:rsidRPr="00262A9C" w:rsidRDefault="0005349B" w:rsidP="00605B28">
            <w:pPr>
              <w:pStyle w:val="ListContinue3"/>
              <w:numPr>
                <w:ilvl w:val="0"/>
                <w:numId w:val="23"/>
              </w:numPr>
              <w:spacing w:after="0" w:line="240" w:lineRule="auto"/>
              <w:contextualSpacing w:val="0"/>
              <w:jc w:val="both"/>
              <w:textAlignment w:val="baseline"/>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Prepare graduates with the competencies required by the labour market and grounded in European values, awarding a Bachelor of Business Administration in Management. Graduates will be able to critically analyse complex issues in economics, business, management, finance, and marketing based on solid theoretical knowledge.</w:t>
            </w:r>
          </w:p>
          <w:p w14:paraId="64FBBE97" w14:textId="77777777" w:rsidR="0005349B" w:rsidRPr="00262A9C" w:rsidRDefault="0005349B" w:rsidP="00605B28">
            <w:pPr>
              <w:pStyle w:val="ListContinue3"/>
              <w:numPr>
                <w:ilvl w:val="0"/>
                <w:numId w:val="23"/>
              </w:numPr>
              <w:spacing w:after="0" w:line="240" w:lineRule="auto"/>
              <w:contextualSpacing w:val="0"/>
              <w:jc w:val="both"/>
              <w:textAlignment w:val="baseline"/>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Enable graduates to apply interdisciplinary knowledge in practice and make informed, rational managerial decisions in multicultural environments.</w:t>
            </w:r>
          </w:p>
          <w:p w14:paraId="5B323855" w14:textId="77777777" w:rsidR="0005349B" w:rsidRPr="00262A9C" w:rsidRDefault="0005349B" w:rsidP="00605B28">
            <w:pPr>
              <w:pStyle w:val="ListContinue3"/>
              <w:numPr>
                <w:ilvl w:val="0"/>
                <w:numId w:val="23"/>
              </w:numPr>
              <w:spacing w:after="0" w:line="240" w:lineRule="auto"/>
              <w:contextualSpacing w:val="0"/>
              <w:jc w:val="both"/>
              <w:textAlignment w:val="baseline"/>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Develop graduates’ ability to formulate well-reasoned conclusions based on the integration of knowledge acquired across different courses in the fields of business and management, and to communicate these conclusions effectively to relevant stakeholders in both Georgian and English.</w:t>
            </w:r>
          </w:p>
          <w:p w14:paraId="199298A4" w14:textId="77777777" w:rsidR="0005349B" w:rsidRPr="00262A9C" w:rsidRDefault="0005349B" w:rsidP="00605B28">
            <w:pPr>
              <w:pStyle w:val="ListContinue3"/>
              <w:numPr>
                <w:ilvl w:val="0"/>
                <w:numId w:val="23"/>
              </w:numPr>
              <w:spacing w:after="0" w:line="240" w:lineRule="auto"/>
              <w:contextualSpacing w:val="0"/>
              <w:jc w:val="both"/>
              <w:textAlignment w:val="baseline"/>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Foster graduates’ capacity for independent learning and the conduct of primary research, while enabling them to identify their professional interests and pursue further academic and professional development at higher levels of education.</w:t>
            </w:r>
          </w:p>
          <w:p w14:paraId="479CC581" w14:textId="3A95A2C8" w:rsidR="008C2396" w:rsidRPr="00262A9C" w:rsidRDefault="0005349B" w:rsidP="00605B28">
            <w:pPr>
              <w:pStyle w:val="ListContinue3"/>
              <w:numPr>
                <w:ilvl w:val="0"/>
                <w:numId w:val="23"/>
              </w:numPr>
              <w:spacing w:after="0" w:line="240" w:lineRule="auto"/>
              <w:contextualSpacing w:val="0"/>
              <w:jc w:val="both"/>
              <w:textAlignment w:val="baseline"/>
              <w:rPr>
                <w:rFonts w:ascii="Sylfaen" w:eastAsia="Sylfaen" w:hAnsi="Sylfaen" w:cs="Sylfaen"/>
                <w:b/>
                <w:color w:val="8DB3E2" w:themeColor="text2" w:themeTint="66"/>
                <w:sz w:val="20"/>
                <w:szCs w:val="20"/>
                <w:lang w:val="ka-GE"/>
              </w:rPr>
            </w:pPr>
            <w:r w:rsidRPr="00262A9C">
              <w:rPr>
                <w:rFonts w:ascii="Sylfaen" w:hAnsi="Sylfaen"/>
                <w:b/>
                <w:color w:val="8DB3E2" w:themeColor="text2" w:themeTint="66"/>
                <w:sz w:val="20"/>
                <w:szCs w:val="20"/>
                <w:lang w:val="ka-GE"/>
              </w:rPr>
              <w:t>Develop graduates’ ability to establish, uphold, and demonstrate professional and ethical values in their academic and professional activities.</w:t>
            </w:r>
          </w:p>
        </w:tc>
      </w:tr>
    </w:tbl>
    <w:p w14:paraId="3BA5B3C6" w14:textId="726E6AEF" w:rsidR="00E360E1" w:rsidRPr="00131F44" w:rsidRDefault="00E360E1">
      <w:pPr>
        <w:spacing w:after="80"/>
        <w:rPr>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05349B" w:rsidRPr="00131F44" w14:paraId="3DC9AB6B" w14:textId="77777777" w:rsidTr="00F01F9C">
        <w:trPr>
          <w:trHeight w:val="1568"/>
        </w:trPr>
        <w:tc>
          <w:tcPr>
            <w:tcW w:w="2592" w:type="dxa"/>
            <w:shd w:val="clear" w:color="auto" w:fill="EDF2F8"/>
          </w:tcPr>
          <w:p w14:paraId="70392E88" w14:textId="45A8041F" w:rsidR="0075559A" w:rsidRPr="00262A9C" w:rsidRDefault="0005349B" w:rsidP="00F01F9C">
            <w:pPr>
              <w:spacing w:after="40"/>
              <w:rPr>
                <w:rFonts w:ascii="Sylfaen" w:hAnsi="Sylfaen" w:cs="Sylfaen"/>
                <w:b/>
                <w:color w:val="8DB3E2" w:themeColor="text2" w:themeTint="66"/>
                <w:sz w:val="20"/>
                <w:szCs w:val="20"/>
                <w:lang w:val="ka-GE"/>
              </w:rPr>
            </w:pPr>
            <w:r w:rsidRPr="00262A9C">
              <w:rPr>
                <w:rFonts w:ascii="Sylfaen" w:hAnsi="Sylfaen" w:cs="Sylfaen"/>
                <w:b/>
                <w:color w:val="8DB3E2" w:themeColor="text2" w:themeTint="66"/>
                <w:sz w:val="20"/>
                <w:szCs w:val="20"/>
                <w:lang w:val="ka-GE"/>
              </w:rPr>
              <w:t>Learning Outcomes</w:t>
            </w:r>
          </w:p>
          <w:p w14:paraId="35522C39" w14:textId="2C7753CF" w:rsidR="0075559A" w:rsidRPr="00262A9C" w:rsidRDefault="0075559A" w:rsidP="00F01F9C">
            <w:pPr>
              <w:spacing w:after="40"/>
              <w:rPr>
                <w:rFonts w:ascii="Sylfaen" w:hAnsi="Sylfaen" w:cs="Sylfaen"/>
                <w:b/>
                <w:color w:val="8DB3E2" w:themeColor="text2" w:themeTint="66"/>
                <w:sz w:val="20"/>
                <w:szCs w:val="20"/>
                <w:lang w:val="ka-GE"/>
              </w:rPr>
            </w:pPr>
          </w:p>
          <w:p w14:paraId="78D70283" w14:textId="6B886561" w:rsidR="0075559A" w:rsidRPr="00262A9C" w:rsidRDefault="0075559A" w:rsidP="00F01F9C">
            <w:pPr>
              <w:spacing w:after="40"/>
              <w:rPr>
                <w:rFonts w:ascii="Sylfaen" w:hAnsi="Sylfaen" w:cs="Sylfaen"/>
                <w:b/>
                <w:color w:val="8DB3E2" w:themeColor="text2" w:themeTint="66"/>
                <w:sz w:val="20"/>
                <w:szCs w:val="20"/>
                <w:lang w:val="ka-GE"/>
              </w:rPr>
            </w:pPr>
          </w:p>
          <w:p w14:paraId="6AA63BF0" w14:textId="77777777" w:rsidR="0075559A" w:rsidRPr="00262A9C" w:rsidRDefault="0075559A" w:rsidP="00F01F9C">
            <w:pPr>
              <w:spacing w:after="40"/>
              <w:rPr>
                <w:rFonts w:ascii="Sylfaen" w:hAnsi="Sylfaen" w:cs="Sylfaen"/>
                <w:b/>
                <w:color w:val="8DB3E2" w:themeColor="text2" w:themeTint="66"/>
                <w:sz w:val="20"/>
                <w:szCs w:val="20"/>
                <w:lang w:val="ka-GE"/>
              </w:rPr>
            </w:pPr>
          </w:p>
          <w:p w14:paraId="64EEC43A" w14:textId="2227A275" w:rsidR="0005349B" w:rsidRPr="00262A9C" w:rsidRDefault="0005349B" w:rsidP="0005349B">
            <w:pPr>
              <w:pStyle w:val="TableParagraph"/>
              <w:spacing w:before="2"/>
              <w:jc w:val="center"/>
              <w:rPr>
                <w:b/>
                <w:i/>
                <w:iCs/>
                <w:color w:val="8DB3E2" w:themeColor="text2" w:themeTint="66"/>
                <w:sz w:val="20"/>
                <w:szCs w:val="20"/>
                <w:lang w:val="ka-GE"/>
              </w:rPr>
            </w:pPr>
            <w:r w:rsidRPr="00262A9C">
              <w:rPr>
                <w:b/>
                <w:i/>
                <w:iCs/>
                <w:color w:val="8DB3E2" w:themeColor="text2" w:themeTint="66"/>
                <w:sz w:val="20"/>
                <w:szCs w:val="20"/>
                <w:lang w:val="ka-GE"/>
              </w:rPr>
              <w:t>Knowledge and understanding</w:t>
            </w:r>
          </w:p>
          <w:p w14:paraId="617B1323" w14:textId="77777777" w:rsidR="0075559A" w:rsidRPr="00262A9C" w:rsidRDefault="0075559A" w:rsidP="0005349B">
            <w:pPr>
              <w:spacing w:after="40"/>
              <w:jc w:val="center"/>
              <w:rPr>
                <w:rFonts w:ascii="Sylfaen" w:hAnsi="Sylfaen" w:cs="Sylfaen"/>
                <w:b/>
                <w:i/>
                <w:iCs/>
                <w:color w:val="8DB3E2" w:themeColor="text2" w:themeTint="66"/>
                <w:sz w:val="20"/>
                <w:szCs w:val="20"/>
                <w:lang w:val="ka-GE"/>
              </w:rPr>
            </w:pPr>
          </w:p>
          <w:p w14:paraId="4BACC757" w14:textId="659038AB" w:rsidR="0005349B" w:rsidRPr="00262A9C" w:rsidRDefault="0005349B" w:rsidP="0005349B">
            <w:pPr>
              <w:spacing w:before="191" w:after="0" w:line="240" w:lineRule="auto"/>
              <w:jc w:val="center"/>
              <w:rPr>
                <w:rFonts w:ascii="Sylfaen" w:hAnsi="Sylfaen"/>
                <w:b/>
                <w:i/>
                <w:iCs/>
                <w:color w:val="8DB3E2" w:themeColor="text2" w:themeTint="66"/>
                <w:sz w:val="20"/>
                <w:szCs w:val="20"/>
                <w:lang w:val="ka-GE"/>
              </w:rPr>
            </w:pPr>
            <w:r w:rsidRPr="00262A9C">
              <w:rPr>
                <w:rFonts w:ascii="Sylfaen" w:hAnsi="Sylfaen"/>
                <w:b/>
                <w:i/>
                <w:iCs/>
                <w:color w:val="8DB3E2" w:themeColor="text2" w:themeTint="66"/>
                <w:sz w:val="20"/>
                <w:szCs w:val="20"/>
                <w:lang w:val="ka-GE"/>
              </w:rPr>
              <w:t>Skills</w:t>
            </w:r>
          </w:p>
          <w:p w14:paraId="75C29E1A" w14:textId="77777777" w:rsidR="0075559A" w:rsidRPr="00262A9C" w:rsidRDefault="0075559A" w:rsidP="0005349B">
            <w:pPr>
              <w:spacing w:after="40"/>
              <w:jc w:val="center"/>
              <w:rPr>
                <w:rFonts w:ascii="Sylfaen" w:hAnsi="Sylfaen" w:cs="Sylfaen"/>
                <w:b/>
                <w:i/>
                <w:iCs/>
                <w:color w:val="8DB3E2" w:themeColor="text2" w:themeTint="66"/>
                <w:sz w:val="20"/>
                <w:szCs w:val="20"/>
                <w:lang w:val="ka-GE"/>
              </w:rPr>
            </w:pPr>
          </w:p>
          <w:p w14:paraId="1D02B34E" w14:textId="68DAF3FA" w:rsidR="0005349B" w:rsidRPr="00262A9C" w:rsidRDefault="0005349B" w:rsidP="0005349B">
            <w:pPr>
              <w:spacing w:before="191" w:line="240" w:lineRule="auto"/>
              <w:jc w:val="center"/>
              <w:rPr>
                <w:rFonts w:ascii="Sylfaen" w:hAnsi="Sylfaen"/>
                <w:b/>
                <w:i/>
                <w:iCs/>
                <w:color w:val="8DB3E2" w:themeColor="text2" w:themeTint="66"/>
                <w:sz w:val="20"/>
                <w:szCs w:val="20"/>
                <w:lang w:val="ka-GE"/>
              </w:rPr>
            </w:pPr>
            <w:r w:rsidRPr="00262A9C">
              <w:rPr>
                <w:rFonts w:ascii="Sylfaen" w:hAnsi="Sylfaen"/>
                <w:b/>
                <w:i/>
                <w:iCs/>
                <w:color w:val="8DB3E2" w:themeColor="text2" w:themeTint="66"/>
                <w:sz w:val="20"/>
                <w:szCs w:val="20"/>
                <w:lang w:val="ka-GE"/>
              </w:rPr>
              <w:lastRenderedPageBreak/>
              <w:t>Responsibility and autonomy</w:t>
            </w:r>
          </w:p>
          <w:p w14:paraId="603E2873" w14:textId="41B6CDD1" w:rsidR="0075559A" w:rsidRPr="00262A9C" w:rsidRDefault="0075559A" w:rsidP="00F01F9C">
            <w:pPr>
              <w:spacing w:after="40"/>
              <w:rPr>
                <w:rFonts w:ascii="Sylfaen" w:hAnsi="Sylfaen"/>
                <w:b/>
                <w:color w:val="8DB3E2" w:themeColor="text2" w:themeTint="66"/>
                <w:sz w:val="20"/>
                <w:szCs w:val="20"/>
                <w:lang w:val="ka-GE"/>
              </w:rPr>
            </w:pPr>
          </w:p>
        </w:tc>
        <w:tc>
          <w:tcPr>
            <w:tcW w:w="6768" w:type="dxa"/>
            <w:shd w:val="clear" w:color="auto" w:fill="FAFAFA"/>
          </w:tcPr>
          <w:p w14:paraId="4FF06E52" w14:textId="77777777" w:rsidR="00262A9C" w:rsidRDefault="0005349B" w:rsidP="00262A9C">
            <w:pPr>
              <w:spacing w:after="40"/>
              <w:jc w:val="both"/>
              <w:rPr>
                <w:rFonts w:ascii="Sylfaen" w:hAnsi="Sylfaen"/>
                <w:b/>
                <w:color w:val="8DB3E2" w:themeColor="text2" w:themeTint="66"/>
                <w:sz w:val="20"/>
                <w:szCs w:val="20"/>
              </w:rPr>
            </w:pPr>
            <w:r w:rsidRPr="00262A9C">
              <w:rPr>
                <w:rFonts w:ascii="Sylfaen" w:hAnsi="Sylfaen"/>
                <w:b/>
                <w:color w:val="8DB3E2" w:themeColor="text2" w:themeTint="66"/>
                <w:sz w:val="20"/>
                <w:szCs w:val="20"/>
                <w:lang w:val="ka-GE"/>
              </w:rPr>
              <w:lastRenderedPageBreak/>
              <w:t>Graduate:</w:t>
            </w:r>
            <w:r w:rsidR="00262A9C">
              <w:rPr>
                <w:rFonts w:ascii="Sylfaen" w:hAnsi="Sylfaen"/>
                <w:b/>
                <w:color w:val="8DB3E2" w:themeColor="text2" w:themeTint="66"/>
                <w:sz w:val="20"/>
                <w:szCs w:val="20"/>
              </w:rPr>
              <w:t xml:space="preserve"> </w:t>
            </w:r>
          </w:p>
          <w:p w14:paraId="603E0147" w14:textId="45C3DAA2" w:rsidR="00262A9C" w:rsidRPr="00262A9C" w:rsidRDefault="0005349B" w:rsidP="00605B28">
            <w:pPr>
              <w:pStyle w:val="ListParagraph"/>
              <w:numPr>
                <w:ilvl w:val="0"/>
                <w:numId w:val="33"/>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Explains fundamental economic theories and principles and describes the key aspects of business administration, including the functional areas of business such as general, strategic and operational management, project and human resource management, as well as the basic principles and methods of marketing and financial accounting. Demonstrates an understanding of company operations and strategic decision-making within both local and global business environments;</w:t>
            </w:r>
          </w:p>
          <w:p w14:paraId="101A1568" w14:textId="77777777" w:rsidR="00262A9C" w:rsidRDefault="0005349B" w:rsidP="00605B28">
            <w:pPr>
              <w:pStyle w:val="ListParagraph"/>
              <w:numPr>
                <w:ilvl w:val="0"/>
                <w:numId w:val="33"/>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 xml:space="preserve">Analyses business processes and applies relevant statistical and </w:t>
            </w:r>
            <w:r w:rsidRPr="00262A9C">
              <w:rPr>
                <w:rFonts w:ascii="Sylfaen" w:hAnsi="Sylfaen"/>
                <w:b/>
                <w:color w:val="8DB3E2" w:themeColor="text2" w:themeTint="66"/>
                <w:sz w:val="20"/>
                <w:szCs w:val="20"/>
                <w:lang w:val="ka-GE"/>
              </w:rPr>
              <w:lastRenderedPageBreak/>
              <w:t>financial information in strategic planning, including the implementation of individual and group research assignments and practical business projects;</w:t>
            </w:r>
          </w:p>
          <w:p w14:paraId="6538EC41" w14:textId="77777777" w:rsidR="00262A9C" w:rsidRDefault="0005349B" w:rsidP="00605B28">
            <w:pPr>
              <w:pStyle w:val="ListParagraph"/>
              <w:numPr>
                <w:ilvl w:val="0"/>
                <w:numId w:val="33"/>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Analyses the internal and external business environment and competitiveness strategies using SWOT analysis, statistical data, and other standard and/or innovative methods. Presents conclusions, entrepreneurial ideas, recommendations, and oral and written reports to academic and professional audiences in Georgian and English, employing effective communication skills and modern technologies;</w:t>
            </w:r>
          </w:p>
          <w:p w14:paraId="1E5570FC" w14:textId="77777777" w:rsidR="00262A9C" w:rsidRDefault="0005349B" w:rsidP="00605B28">
            <w:pPr>
              <w:pStyle w:val="ListParagraph"/>
              <w:numPr>
                <w:ilvl w:val="0"/>
                <w:numId w:val="33"/>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Evaluates personal learning processes and further develops knowledge through the use of academic literature. Identifies further learning needs, recognises the main research methods, and undertakes independent work on a bachelor's project;</w:t>
            </w:r>
          </w:p>
          <w:p w14:paraId="4BA2C0C2" w14:textId="41F2E559" w:rsidR="0075559A" w:rsidRPr="00262A9C" w:rsidRDefault="0005349B" w:rsidP="00605B28">
            <w:pPr>
              <w:pStyle w:val="ListParagraph"/>
              <w:numPr>
                <w:ilvl w:val="0"/>
                <w:numId w:val="33"/>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 xml:space="preserve">Analyses issues related to corporate social responsibility and demonstrates the ability to contribute to the development and promotion of organisational, ethical, and social norms and values. </w:t>
            </w:r>
          </w:p>
        </w:tc>
      </w:tr>
    </w:tbl>
    <w:p w14:paraId="11094372" w14:textId="2B6D2031" w:rsidR="008C2396" w:rsidRPr="00131F44" w:rsidRDefault="008C2396">
      <w:pPr>
        <w:spacing w:after="80"/>
        <w:rPr>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5439AE4A" w14:textId="77777777" w:rsidTr="00F01F9C">
        <w:trPr>
          <w:trHeight w:val="1568"/>
        </w:trPr>
        <w:tc>
          <w:tcPr>
            <w:tcW w:w="2592" w:type="dxa"/>
            <w:shd w:val="clear" w:color="auto" w:fill="EDF2F8"/>
          </w:tcPr>
          <w:p w14:paraId="376CA46B" w14:textId="7C38B923" w:rsidR="008C2396" w:rsidRPr="00262A9C" w:rsidRDefault="0005349B" w:rsidP="00F01F9C">
            <w:pPr>
              <w:spacing w:after="40"/>
              <w:rPr>
                <w:rFonts w:ascii="Sylfaen" w:hAnsi="Sylfaen"/>
                <w:b/>
                <w:color w:val="8DB3E2" w:themeColor="text2" w:themeTint="66"/>
                <w:sz w:val="20"/>
                <w:szCs w:val="20"/>
                <w:lang w:val="ka-GE"/>
              </w:rPr>
            </w:pPr>
            <w:r w:rsidRPr="00262A9C">
              <w:rPr>
                <w:rFonts w:ascii="Sylfaen" w:hAnsi="Sylfaen" w:cs="Sylfaen"/>
                <w:b/>
                <w:color w:val="8DB3E2" w:themeColor="text2" w:themeTint="66"/>
                <w:sz w:val="20"/>
                <w:szCs w:val="20"/>
                <w:lang w:val="ka-GE"/>
              </w:rPr>
              <w:t>Program Volume in Credits</w:t>
            </w:r>
          </w:p>
        </w:tc>
        <w:tc>
          <w:tcPr>
            <w:tcW w:w="6768" w:type="dxa"/>
            <w:shd w:val="clear" w:color="auto" w:fill="FAFAFA"/>
          </w:tcPr>
          <w:p w14:paraId="5DEC7B0E" w14:textId="0217075A" w:rsidR="008C2396" w:rsidRPr="00262A9C" w:rsidRDefault="0005349B" w:rsidP="00B751AB">
            <w:p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1478BEFC" w14:textId="77439273" w:rsidR="008C2396" w:rsidRPr="00131F44" w:rsidRDefault="008C2396">
      <w:pPr>
        <w:spacing w:after="80"/>
        <w:rPr>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5100C7DA" w14:textId="77777777" w:rsidTr="00F01F9C">
        <w:trPr>
          <w:trHeight w:val="1568"/>
        </w:trPr>
        <w:tc>
          <w:tcPr>
            <w:tcW w:w="2592" w:type="dxa"/>
            <w:shd w:val="clear" w:color="auto" w:fill="EDF2F8"/>
          </w:tcPr>
          <w:p w14:paraId="65692BB7" w14:textId="1A90A886" w:rsidR="008C2396" w:rsidRPr="00262A9C" w:rsidRDefault="0005349B" w:rsidP="00F01F9C">
            <w:pPr>
              <w:spacing w:after="40"/>
              <w:rPr>
                <w:rFonts w:ascii="Sylfaen" w:hAnsi="Sylfaen"/>
                <w:b/>
                <w:color w:val="8DB3E2" w:themeColor="text2" w:themeTint="66"/>
                <w:sz w:val="20"/>
                <w:szCs w:val="20"/>
                <w:lang w:val="ka-GE"/>
              </w:rPr>
            </w:pPr>
            <w:r w:rsidRPr="00262A9C">
              <w:rPr>
                <w:rFonts w:ascii="Sylfaen" w:hAnsi="Sylfaen" w:cs="Sylfaen"/>
                <w:b/>
                <w:color w:val="8DB3E2" w:themeColor="text2" w:themeTint="66"/>
                <w:sz w:val="20"/>
                <w:szCs w:val="20"/>
                <w:lang w:val="ka-GE"/>
              </w:rPr>
              <w:t>Employment Opportunities</w:t>
            </w:r>
          </w:p>
        </w:tc>
        <w:tc>
          <w:tcPr>
            <w:tcW w:w="6768" w:type="dxa"/>
            <w:shd w:val="clear" w:color="auto" w:fill="FAFAFA"/>
          </w:tcPr>
          <w:p w14:paraId="0EBF03C8" w14:textId="2FA811D6" w:rsidR="008C2396" w:rsidRPr="00262A9C" w:rsidRDefault="0005349B" w:rsidP="00B751AB">
            <w:p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A graduate can be employed in both public and private Georgian and foreign companies in the position of a lower and/or intermediate link manager and effectively carry out professional activities, including organizational management,</w:t>
            </w:r>
            <w:r w:rsidR="00445214">
              <w:rPr>
                <w:rFonts w:ascii="Sylfaen" w:hAnsi="Sylfaen"/>
                <w:b/>
                <w:color w:val="8DB3E2" w:themeColor="text2" w:themeTint="66"/>
                <w:sz w:val="20"/>
                <w:szCs w:val="20"/>
              </w:rPr>
              <w:t xml:space="preserve"> </w:t>
            </w:r>
            <w:r w:rsidRPr="00262A9C">
              <w:rPr>
                <w:rFonts w:ascii="Sylfaen" w:hAnsi="Sylfaen"/>
                <w:b/>
                <w:color w:val="8DB3E2" w:themeColor="text2" w:themeTint="66"/>
                <w:sz w:val="20"/>
                <w:szCs w:val="20"/>
                <w:lang w:val="ka-GE"/>
              </w:rPr>
              <w:t>administrative-economic, information-analytical, entrepreneurial, or other. Activities for which an academic degree is required or sufficient: Bachelor of Business Administration in Management. Also, the graduate can be employed in both Georgian and foreign tourism companies, state and commercial tourism organizations, resort facilities, and/or others. In governmental and non-governmental organizations, mass media, publishing, and scientific research institutions.</w:t>
            </w:r>
          </w:p>
        </w:tc>
      </w:tr>
    </w:tbl>
    <w:p w14:paraId="76563BDD" w14:textId="65437150" w:rsidR="008C2396" w:rsidRPr="00131F44" w:rsidRDefault="008C2396">
      <w:pPr>
        <w:spacing w:after="80"/>
        <w:rPr>
          <w:lang w:val="ka-GE"/>
        </w:rPr>
      </w:pPr>
    </w:p>
    <w:p w14:paraId="675EF6C8" w14:textId="412E4600" w:rsidR="008C2396" w:rsidRPr="00131F44" w:rsidRDefault="008C2396">
      <w:pPr>
        <w:spacing w:after="80"/>
        <w:rPr>
          <w:lang w:val="ka-GE"/>
        </w:rPr>
      </w:pPr>
    </w:p>
    <w:p w14:paraId="7F5C2197" w14:textId="5A587B24" w:rsidR="00E360E1" w:rsidRPr="00131F44" w:rsidRDefault="00E360E1">
      <w:pPr>
        <w:spacing w:after="80"/>
        <w:rPr>
          <w:lang w:val="ka-GE"/>
        </w:rPr>
      </w:pPr>
    </w:p>
    <w:p w14:paraId="0F78F557" w14:textId="747F7E71" w:rsidR="008C2396" w:rsidRPr="00131F44" w:rsidRDefault="008C2396">
      <w:pPr>
        <w:spacing w:after="80"/>
        <w:rPr>
          <w:lang w:val="ka-GE"/>
        </w:rPr>
      </w:pPr>
    </w:p>
    <w:p w14:paraId="0DDCC101" w14:textId="77777777" w:rsidR="00380312" w:rsidRPr="00262A9C" w:rsidRDefault="00380312">
      <w:pPr>
        <w:spacing w:after="80"/>
        <w:rPr>
          <w:rFonts w:ascii="Sylfaen" w:hAnsi="Sylfaen"/>
          <w:lang w:val="ka-GE"/>
        </w:rPr>
      </w:pPr>
    </w:p>
    <w:p w14:paraId="588C6784" w14:textId="2630E08F"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Tourism</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0FD40E7D" w14:textId="77777777">
        <w:tc>
          <w:tcPr>
            <w:tcW w:w="2592" w:type="dxa"/>
            <w:shd w:val="clear" w:color="auto" w:fill="EDF2F8"/>
          </w:tcPr>
          <w:p w14:paraId="1D6C1B08" w14:textId="1928D920" w:rsidR="00677059" w:rsidRPr="00262A9C" w:rsidRDefault="00DF4EB8">
            <w:pPr>
              <w:spacing w:after="40"/>
              <w:rPr>
                <w:color w:val="8DB3E2" w:themeColor="text2" w:themeTint="66"/>
                <w:lang w:val="ka-GE"/>
              </w:rPr>
            </w:pPr>
            <w:r w:rsidRPr="00262A9C">
              <w:rPr>
                <w:b/>
                <w:color w:val="8DB3E2" w:themeColor="text2" w:themeTint="66"/>
                <w:sz w:val="20"/>
                <w:lang w:val="ka-GE"/>
              </w:rPr>
              <w:t>Qualification Awarded:</w:t>
            </w:r>
          </w:p>
        </w:tc>
        <w:tc>
          <w:tcPr>
            <w:tcW w:w="6768" w:type="dxa"/>
            <w:shd w:val="clear" w:color="auto" w:fill="FAFAFA"/>
          </w:tcPr>
          <w:p w14:paraId="5755C0D8" w14:textId="3C0EA2E7" w:rsidR="00677059" w:rsidRPr="00262A9C" w:rsidRDefault="00865170">
            <w:pPr>
              <w:spacing w:after="40"/>
              <w:rPr>
                <w:color w:val="8DB3E2" w:themeColor="text2" w:themeTint="66"/>
                <w:lang w:val="ka-GE"/>
              </w:rPr>
            </w:pPr>
            <w:r w:rsidRPr="00262A9C">
              <w:rPr>
                <w:color w:val="8DB3E2" w:themeColor="text2" w:themeTint="66"/>
                <w:sz w:val="20"/>
                <w:lang w:val="ka-GE"/>
              </w:rPr>
              <w:t>Bachelor of Tourism</w:t>
            </w:r>
          </w:p>
        </w:tc>
      </w:tr>
      <w:tr w:rsidR="00593C60" w:rsidRPr="00131F44" w14:paraId="6CA88929" w14:textId="77777777">
        <w:tc>
          <w:tcPr>
            <w:tcW w:w="2592" w:type="dxa"/>
            <w:shd w:val="clear" w:color="auto" w:fill="EDF2F8"/>
          </w:tcPr>
          <w:p w14:paraId="553C9A17" w14:textId="40092351" w:rsidR="00677059" w:rsidRPr="00262A9C" w:rsidRDefault="00DF4EB8">
            <w:pPr>
              <w:spacing w:after="40"/>
              <w:rPr>
                <w:color w:val="8DB3E2" w:themeColor="text2" w:themeTint="66"/>
                <w:lang w:val="ka-GE"/>
              </w:rPr>
            </w:pPr>
            <w:r w:rsidRPr="00262A9C">
              <w:rPr>
                <w:b/>
                <w:color w:val="8DB3E2" w:themeColor="text2" w:themeTint="66"/>
                <w:sz w:val="20"/>
                <w:lang w:val="ka-GE"/>
              </w:rPr>
              <w:t>Language of Instruction:</w:t>
            </w:r>
          </w:p>
        </w:tc>
        <w:tc>
          <w:tcPr>
            <w:tcW w:w="6768" w:type="dxa"/>
            <w:shd w:val="clear" w:color="auto" w:fill="FAFAFA"/>
          </w:tcPr>
          <w:p w14:paraId="10F0458A" w14:textId="00858B22" w:rsidR="00677059" w:rsidRPr="00262A9C" w:rsidRDefault="00DF4EB8">
            <w:pPr>
              <w:spacing w:after="40"/>
              <w:rPr>
                <w:color w:val="8DB3E2" w:themeColor="text2" w:themeTint="66"/>
                <w:lang w:val="ka-GE"/>
              </w:rPr>
            </w:pPr>
            <w:r w:rsidRPr="00262A9C">
              <w:rPr>
                <w:color w:val="8DB3E2" w:themeColor="text2" w:themeTint="66"/>
                <w:sz w:val="20"/>
                <w:lang w:val="ka-GE"/>
              </w:rPr>
              <w:t>Georgian</w:t>
            </w:r>
          </w:p>
        </w:tc>
      </w:tr>
      <w:tr w:rsidR="00593C60" w:rsidRPr="00131F44" w14:paraId="3652858D" w14:textId="77777777">
        <w:tc>
          <w:tcPr>
            <w:tcW w:w="2592" w:type="dxa"/>
            <w:shd w:val="clear" w:color="auto" w:fill="EDF2F8"/>
          </w:tcPr>
          <w:p w14:paraId="18A2D56B" w14:textId="4AE047F6" w:rsidR="00677059" w:rsidRPr="00262A9C" w:rsidRDefault="00DF4EB8">
            <w:pPr>
              <w:spacing w:after="40"/>
              <w:rPr>
                <w:color w:val="8DB3E2" w:themeColor="text2" w:themeTint="66"/>
                <w:lang w:val="ka-GE"/>
              </w:rPr>
            </w:pPr>
            <w:r w:rsidRPr="00262A9C">
              <w:rPr>
                <w:b/>
                <w:color w:val="8DB3E2" w:themeColor="text2" w:themeTint="66"/>
                <w:sz w:val="20"/>
                <w:lang w:val="ka-GE"/>
              </w:rPr>
              <w:t>Contact:</w:t>
            </w:r>
          </w:p>
        </w:tc>
        <w:tc>
          <w:tcPr>
            <w:tcW w:w="6768" w:type="dxa"/>
            <w:shd w:val="clear" w:color="auto" w:fill="FAFAFA"/>
          </w:tcPr>
          <w:p w14:paraId="69C413FC" w14:textId="508BA1D7" w:rsidR="00426AB7" w:rsidRPr="00262A9C" w:rsidRDefault="00DF4EB8">
            <w:pPr>
              <w:spacing w:after="40"/>
              <w:rPr>
                <w:color w:val="8DB3E2" w:themeColor="text2" w:themeTint="66"/>
                <w:sz w:val="20"/>
                <w:lang w:val="ka-GE"/>
              </w:rPr>
            </w:pPr>
            <w:r w:rsidRPr="00262A9C">
              <w:rPr>
                <w:color w:val="8DB3E2" w:themeColor="text2" w:themeTint="66"/>
                <w:sz w:val="20"/>
                <w:lang w:val="ka-GE"/>
              </w:rPr>
              <w:t>Izolda Khokhashvili</w:t>
            </w:r>
          </w:p>
          <w:p w14:paraId="7ED7014F" w14:textId="7AF9E14F" w:rsidR="00426AB7" w:rsidRPr="00262A9C" w:rsidRDefault="00865170">
            <w:pPr>
              <w:spacing w:after="40"/>
              <w:rPr>
                <w:color w:val="8DB3E2" w:themeColor="text2" w:themeTint="66"/>
                <w:sz w:val="20"/>
                <w:lang w:val="ka-GE"/>
              </w:rPr>
            </w:pPr>
            <w:r w:rsidRPr="00262A9C">
              <w:rPr>
                <w:color w:val="8DB3E2" w:themeColor="text2" w:themeTint="66"/>
                <w:sz w:val="20"/>
                <w:lang w:val="ka-GE"/>
              </w:rPr>
              <w:t xml:space="preserve"> </w:t>
            </w:r>
            <w:r w:rsidR="00DF4EB8" w:rsidRPr="00262A9C">
              <w:rPr>
                <w:color w:val="8DB3E2" w:themeColor="text2" w:themeTint="66"/>
                <w:sz w:val="20"/>
                <w:lang w:val="ka-GE"/>
              </w:rPr>
              <w:t>Tel</w:t>
            </w:r>
            <w:r w:rsidRPr="00262A9C">
              <w:rPr>
                <w:color w:val="8DB3E2" w:themeColor="text2" w:themeTint="66"/>
                <w:sz w:val="20"/>
                <w:lang w:val="ka-GE"/>
              </w:rPr>
              <w:t xml:space="preserve">: +995 593146810; </w:t>
            </w:r>
          </w:p>
          <w:p w14:paraId="39E23686" w14:textId="223FA62E" w:rsidR="00677059" w:rsidRPr="00262A9C" w:rsidRDefault="00865170">
            <w:pPr>
              <w:spacing w:after="40"/>
              <w:rPr>
                <w:color w:val="8DB3E2" w:themeColor="text2" w:themeTint="66"/>
                <w:lang w:val="ka-GE"/>
              </w:rPr>
            </w:pPr>
            <w:r w:rsidRPr="00262A9C">
              <w:rPr>
                <w:color w:val="8DB3E2" w:themeColor="text2" w:themeTint="66"/>
                <w:sz w:val="20"/>
                <w:lang w:val="ka-GE"/>
              </w:rPr>
              <w:t>e-mail: i.khokhashvili@sabauni.edu.ge</w:t>
            </w:r>
          </w:p>
        </w:tc>
      </w:tr>
    </w:tbl>
    <w:p w14:paraId="57B0DC0A"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5ACCCC0F" w14:textId="77777777" w:rsidTr="00F01F9C">
        <w:trPr>
          <w:trHeight w:val="1568"/>
        </w:trPr>
        <w:tc>
          <w:tcPr>
            <w:tcW w:w="2592" w:type="dxa"/>
            <w:shd w:val="clear" w:color="auto" w:fill="EDF2F8"/>
          </w:tcPr>
          <w:p w14:paraId="36F65B47" w14:textId="230DA2FD" w:rsidR="008C2396" w:rsidRPr="00262A9C" w:rsidRDefault="00DF4EB8" w:rsidP="00F01F9C">
            <w:pPr>
              <w:spacing w:after="40"/>
              <w:rPr>
                <w:rFonts w:ascii="Sylfaen" w:hAnsi="Sylfaen"/>
                <w:b/>
                <w:color w:val="8DB3E2" w:themeColor="text2" w:themeTint="66"/>
                <w:sz w:val="20"/>
                <w:szCs w:val="20"/>
                <w:lang w:val="ka-GE"/>
              </w:rPr>
            </w:pPr>
            <w:r w:rsidRPr="00262A9C">
              <w:rPr>
                <w:rFonts w:ascii="Sylfaen" w:hAnsi="Sylfaen" w:cs="Sylfaen"/>
                <w:b/>
                <w:color w:val="8DB3E2" w:themeColor="text2" w:themeTint="66"/>
                <w:sz w:val="20"/>
                <w:szCs w:val="20"/>
                <w:lang w:val="ka-GE"/>
              </w:rPr>
              <w:t>Program Objectives</w:t>
            </w:r>
          </w:p>
        </w:tc>
        <w:tc>
          <w:tcPr>
            <w:tcW w:w="6768" w:type="dxa"/>
            <w:shd w:val="clear" w:color="auto" w:fill="FAFAFA"/>
          </w:tcPr>
          <w:p w14:paraId="0891BE9B" w14:textId="77777777" w:rsidR="00DF4EB8" w:rsidRPr="00262A9C" w:rsidRDefault="00DF4EB8" w:rsidP="00F01F9C">
            <w:pPr>
              <w:spacing w:after="40"/>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The aim of the Bachelor's Program is to prepare a qualified specialist who:</w:t>
            </w:r>
          </w:p>
          <w:p w14:paraId="110500B2" w14:textId="77777777" w:rsidR="00DF4EB8" w:rsidRPr="00262A9C" w:rsidRDefault="00DF4EB8" w:rsidP="00605B28">
            <w:pPr>
              <w:pStyle w:val="ListParagraph"/>
              <w:numPr>
                <w:ilvl w:val="0"/>
                <w:numId w:val="22"/>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Demonstrates a comprehensive understanding of the fundamental principles of tourism, as well as the complex issues of economics, business, management, and marketing related to the tourism sector;</w:t>
            </w:r>
          </w:p>
          <w:p w14:paraId="0457AD4D" w14:textId="77777777" w:rsidR="00DF4EB8" w:rsidRPr="00262A9C" w:rsidRDefault="00DF4EB8" w:rsidP="00605B28">
            <w:pPr>
              <w:pStyle w:val="ListParagraph"/>
              <w:numPr>
                <w:ilvl w:val="0"/>
                <w:numId w:val="22"/>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Understands the mechanisms of tourism management and regulation, the key aspects of tourism policy and its sustainable functioning, and the principal issues of legal regulation within the tourism sector; comprehends the characteristics of tourism as a global social phenomenon, the tourism and recreational resources of a country, the principles of environmental protection and sustainable tourism development, and the main tools for managing tourism operational sectors;</w:t>
            </w:r>
          </w:p>
          <w:p w14:paraId="35BE2C24" w14:textId="77777777" w:rsidR="00DF4EB8" w:rsidRPr="00262A9C" w:rsidRDefault="00DF4EB8" w:rsidP="00605B28">
            <w:pPr>
              <w:pStyle w:val="ListParagraph"/>
              <w:numPr>
                <w:ilvl w:val="0"/>
                <w:numId w:val="22"/>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Is capable of addressing various contemporary issues within the tourism sector under minimal supervision, applying theoretical knowledge in practice, conducting research activities, and implementing practical projects;</w:t>
            </w:r>
          </w:p>
          <w:p w14:paraId="24187EFF" w14:textId="0FAE88AE" w:rsidR="008C2396" w:rsidRPr="00262A9C" w:rsidRDefault="00DF4EB8" w:rsidP="00605B28">
            <w:pPr>
              <w:pStyle w:val="ListParagraph"/>
              <w:numPr>
                <w:ilvl w:val="0"/>
                <w:numId w:val="22"/>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 xml:space="preserve">Adheres to professional and ethical standards while taking into account ethnic, cultural, social, and other fundamental values. </w:t>
            </w:r>
          </w:p>
        </w:tc>
      </w:tr>
    </w:tbl>
    <w:p w14:paraId="7DBD49F7"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0ECB4DC1" w14:textId="77777777" w:rsidTr="00F01F9C">
        <w:trPr>
          <w:trHeight w:val="1568"/>
        </w:trPr>
        <w:tc>
          <w:tcPr>
            <w:tcW w:w="2592" w:type="dxa"/>
            <w:shd w:val="clear" w:color="auto" w:fill="EDF2F8"/>
          </w:tcPr>
          <w:p w14:paraId="39CF2643" w14:textId="381184DA" w:rsidR="00426AB7" w:rsidRPr="00262A9C" w:rsidRDefault="00DF4EB8" w:rsidP="00F01F9C">
            <w:pPr>
              <w:spacing w:after="40"/>
              <w:rPr>
                <w:rFonts w:ascii="Sylfaen" w:hAnsi="Sylfaen" w:cs="Sylfaen"/>
                <w:b/>
                <w:color w:val="8DB3E2" w:themeColor="text2" w:themeTint="66"/>
                <w:sz w:val="20"/>
                <w:szCs w:val="20"/>
                <w:lang w:val="ka-GE"/>
              </w:rPr>
            </w:pPr>
            <w:r w:rsidRPr="00262A9C">
              <w:rPr>
                <w:rFonts w:ascii="Sylfaen" w:hAnsi="Sylfaen" w:cs="Sylfaen"/>
                <w:b/>
                <w:color w:val="8DB3E2" w:themeColor="text2" w:themeTint="66"/>
                <w:sz w:val="20"/>
                <w:szCs w:val="20"/>
                <w:lang w:val="ka-GE"/>
              </w:rPr>
              <w:t>Learning Outcomes</w:t>
            </w:r>
          </w:p>
          <w:p w14:paraId="4C331DBB" w14:textId="77777777" w:rsidR="00426AB7" w:rsidRPr="00262A9C" w:rsidRDefault="00426AB7" w:rsidP="00F01F9C">
            <w:pPr>
              <w:spacing w:after="40"/>
              <w:rPr>
                <w:rFonts w:ascii="Sylfaen" w:hAnsi="Sylfaen" w:cs="Sylfaen"/>
                <w:b/>
                <w:color w:val="8DB3E2" w:themeColor="text2" w:themeTint="66"/>
                <w:sz w:val="20"/>
                <w:szCs w:val="20"/>
                <w:lang w:val="ka-GE"/>
              </w:rPr>
            </w:pPr>
          </w:p>
          <w:p w14:paraId="0CD84B7C" w14:textId="77777777" w:rsidR="00262A9C" w:rsidRDefault="00262A9C" w:rsidP="0005349B">
            <w:pPr>
              <w:pStyle w:val="TableParagraph"/>
              <w:spacing w:before="2"/>
              <w:jc w:val="center"/>
              <w:rPr>
                <w:b/>
                <w:i/>
                <w:iCs/>
                <w:color w:val="8DB3E2" w:themeColor="text2" w:themeTint="66"/>
                <w:sz w:val="20"/>
                <w:szCs w:val="20"/>
                <w:lang w:val="ka-GE"/>
              </w:rPr>
            </w:pPr>
          </w:p>
          <w:p w14:paraId="565CBA76" w14:textId="77777777" w:rsidR="00262A9C" w:rsidRDefault="00262A9C" w:rsidP="0005349B">
            <w:pPr>
              <w:pStyle w:val="TableParagraph"/>
              <w:spacing w:before="2"/>
              <w:jc w:val="center"/>
              <w:rPr>
                <w:b/>
                <w:i/>
                <w:iCs/>
                <w:color w:val="8DB3E2" w:themeColor="text2" w:themeTint="66"/>
                <w:sz w:val="20"/>
                <w:szCs w:val="20"/>
                <w:lang w:val="ka-GE"/>
              </w:rPr>
            </w:pPr>
          </w:p>
          <w:p w14:paraId="076A051C" w14:textId="77777777" w:rsidR="00262A9C" w:rsidRDefault="00262A9C" w:rsidP="0005349B">
            <w:pPr>
              <w:pStyle w:val="TableParagraph"/>
              <w:spacing w:before="2"/>
              <w:jc w:val="center"/>
              <w:rPr>
                <w:b/>
                <w:i/>
                <w:iCs/>
                <w:color w:val="8DB3E2" w:themeColor="text2" w:themeTint="66"/>
                <w:sz w:val="20"/>
                <w:szCs w:val="20"/>
                <w:lang w:val="ka-GE"/>
              </w:rPr>
            </w:pPr>
          </w:p>
          <w:p w14:paraId="797AFBAC" w14:textId="546DD118" w:rsidR="0005349B" w:rsidRPr="00262A9C" w:rsidRDefault="0005349B" w:rsidP="00262A9C">
            <w:pPr>
              <w:pStyle w:val="TableParagraph"/>
              <w:spacing w:before="2"/>
              <w:jc w:val="center"/>
              <w:rPr>
                <w:b/>
                <w:i/>
                <w:iCs/>
                <w:color w:val="8DB3E2" w:themeColor="text2" w:themeTint="66"/>
                <w:sz w:val="20"/>
                <w:szCs w:val="20"/>
                <w:lang w:val="ka-GE"/>
              </w:rPr>
            </w:pPr>
            <w:r w:rsidRPr="00262A9C">
              <w:rPr>
                <w:b/>
                <w:i/>
                <w:iCs/>
                <w:color w:val="8DB3E2" w:themeColor="text2" w:themeTint="66"/>
                <w:sz w:val="20"/>
                <w:szCs w:val="20"/>
                <w:lang w:val="ka-GE"/>
              </w:rPr>
              <w:t>Knowledge and understanding</w:t>
            </w:r>
          </w:p>
          <w:p w14:paraId="7E15E859" w14:textId="77777777" w:rsidR="0005349B" w:rsidRPr="00262A9C" w:rsidRDefault="0005349B" w:rsidP="0005349B">
            <w:pPr>
              <w:spacing w:after="40"/>
              <w:jc w:val="center"/>
              <w:rPr>
                <w:rFonts w:ascii="Sylfaen" w:hAnsi="Sylfaen" w:cs="Sylfaen"/>
                <w:b/>
                <w:i/>
                <w:iCs/>
                <w:color w:val="8DB3E2" w:themeColor="text2" w:themeTint="66"/>
                <w:sz w:val="20"/>
                <w:szCs w:val="20"/>
                <w:lang w:val="ka-GE"/>
              </w:rPr>
            </w:pPr>
          </w:p>
          <w:p w14:paraId="297F89B5" w14:textId="77777777" w:rsidR="0005349B" w:rsidRPr="00262A9C" w:rsidRDefault="0005349B" w:rsidP="0005349B">
            <w:pPr>
              <w:spacing w:before="191" w:after="0" w:line="240" w:lineRule="auto"/>
              <w:jc w:val="center"/>
              <w:rPr>
                <w:rFonts w:ascii="Sylfaen" w:hAnsi="Sylfaen"/>
                <w:b/>
                <w:i/>
                <w:iCs/>
                <w:color w:val="8DB3E2" w:themeColor="text2" w:themeTint="66"/>
                <w:sz w:val="20"/>
                <w:szCs w:val="20"/>
                <w:lang w:val="ka-GE"/>
              </w:rPr>
            </w:pPr>
            <w:r w:rsidRPr="00262A9C">
              <w:rPr>
                <w:rFonts w:ascii="Sylfaen" w:hAnsi="Sylfaen"/>
                <w:b/>
                <w:i/>
                <w:iCs/>
                <w:color w:val="8DB3E2" w:themeColor="text2" w:themeTint="66"/>
                <w:sz w:val="20"/>
                <w:szCs w:val="20"/>
                <w:lang w:val="ka-GE"/>
              </w:rPr>
              <w:t>Skills</w:t>
            </w:r>
          </w:p>
          <w:p w14:paraId="1CD2A379" w14:textId="77777777" w:rsidR="0005349B" w:rsidRPr="00262A9C" w:rsidRDefault="0005349B" w:rsidP="0005349B">
            <w:pPr>
              <w:spacing w:after="40"/>
              <w:jc w:val="center"/>
              <w:rPr>
                <w:rFonts w:ascii="Sylfaen" w:hAnsi="Sylfaen" w:cs="Sylfaen"/>
                <w:b/>
                <w:i/>
                <w:iCs/>
                <w:color w:val="8DB3E2" w:themeColor="text2" w:themeTint="66"/>
                <w:sz w:val="20"/>
                <w:szCs w:val="20"/>
                <w:lang w:val="ka-GE"/>
              </w:rPr>
            </w:pPr>
          </w:p>
          <w:p w14:paraId="57D60DB5" w14:textId="77777777" w:rsidR="0005349B" w:rsidRPr="00262A9C" w:rsidRDefault="0005349B" w:rsidP="0005349B">
            <w:pPr>
              <w:spacing w:before="191" w:line="240" w:lineRule="auto"/>
              <w:jc w:val="center"/>
              <w:rPr>
                <w:rFonts w:ascii="Sylfaen" w:hAnsi="Sylfaen"/>
                <w:b/>
                <w:i/>
                <w:iCs/>
                <w:color w:val="8DB3E2" w:themeColor="text2" w:themeTint="66"/>
                <w:sz w:val="20"/>
                <w:szCs w:val="20"/>
                <w:lang w:val="ka-GE"/>
              </w:rPr>
            </w:pPr>
            <w:r w:rsidRPr="00262A9C">
              <w:rPr>
                <w:rFonts w:ascii="Sylfaen" w:hAnsi="Sylfaen"/>
                <w:b/>
                <w:i/>
                <w:iCs/>
                <w:color w:val="8DB3E2" w:themeColor="text2" w:themeTint="66"/>
                <w:sz w:val="20"/>
                <w:szCs w:val="20"/>
                <w:lang w:val="ka-GE"/>
              </w:rPr>
              <w:t>Responsibility and autonomy</w:t>
            </w:r>
          </w:p>
          <w:p w14:paraId="61CB85DC" w14:textId="17642F65" w:rsidR="00426AB7" w:rsidRPr="00262A9C" w:rsidRDefault="00426AB7" w:rsidP="00426AB7">
            <w:pPr>
              <w:spacing w:after="40"/>
              <w:rPr>
                <w:rFonts w:ascii="Sylfaen" w:hAnsi="Sylfaen"/>
                <w:b/>
                <w:color w:val="8DB3E2" w:themeColor="text2" w:themeTint="66"/>
                <w:sz w:val="20"/>
                <w:szCs w:val="20"/>
                <w:lang w:val="ka-GE"/>
              </w:rPr>
            </w:pPr>
          </w:p>
        </w:tc>
        <w:tc>
          <w:tcPr>
            <w:tcW w:w="6768" w:type="dxa"/>
            <w:shd w:val="clear" w:color="auto" w:fill="FAFAFA"/>
          </w:tcPr>
          <w:p w14:paraId="25F1A38A" w14:textId="77777777" w:rsidR="00262A9C" w:rsidRPr="00262A9C" w:rsidRDefault="00DF4EB8" w:rsidP="00262A9C">
            <w:pPr>
              <w:pStyle w:val="BodyText"/>
              <w:rPr>
                <w:rFonts w:ascii="Sylfaen" w:hAnsi="Sylfaen"/>
                <w:b/>
                <w:color w:val="8DB3E2" w:themeColor="text2" w:themeTint="66"/>
                <w:sz w:val="20"/>
                <w:szCs w:val="20"/>
              </w:rPr>
            </w:pPr>
            <w:r w:rsidRPr="00262A9C">
              <w:rPr>
                <w:rFonts w:ascii="Sylfaen" w:hAnsi="Sylfaen"/>
                <w:b/>
                <w:color w:val="8DB3E2" w:themeColor="text2" w:themeTint="66"/>
                <w:sz w:val="20"/>
                <w:szCs w:val="20"/>
                <w:lang w:val="ka-GE"/>
              </w:rPr>
              <w:t>Graduate of the Program:</w:t>
            </w:r>
            <w:r w:rsidR="00262A9C" w:rsidRPr="00262A9C">
              <w:rPr>
                <w:rFonts w:ascii="Sylfaen" w:hAnsi="Sylfaen"/>
                <w:b/>
                <w:color w:val="8DB3E2" w:themeColor="text2" w:themeTint="66"/>
                <w:sz w:val="20"/>
                <w:szCs w:val="20"/>
              </w:rPr>
              <w:t xml:space="preserve"> </w:t>
            </w:r>
          </w:p>
          <w:p w14:paraId="17519ED4" w14:textId="3146EA55" w:rsidR="00262A9C" w:rsidRPr="00262A9C" w:rsidRDefault="00DF4EB8" w:rsidP="00605B28">
            <w:pPr>
              <w:pStyle w:val="BodyText"/>
              <w:numPr>
                <w:ilvl w:val="0"/>
                <w:numId w:val="34"/>
              </w:numPr>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Describes the essential factors, theories, and concepts of tourism and related fields; discusses contemporary developments and emerging trends in tourism; explains the principal instruments of tourism policy, sustainable tourism development, and legal regulation within the tourism sector; identifies modern methods of quantitative and statistical analysis in tourism; and describes the specific characteristics of tourism enterprises operating in the tourism market.</w:t>
            </w:r>
          </w:p>
          <w:p w14:paraId="5C7E99D2" w14:textId="77777777" w:rsidR="00262A9C" w:rsidRPr="00262A9C" w:rsidRDefault="00DF4EB8" w:rsidP="00605B28">
            <w:pPr>
              <w:pStyle w:val="BodyText"/>
              <w:numPr>
                <w:ilvl w:val="0"/>
                <w:numId w:val="34"/>
              </w:numPr>
              <w:jc w:val="both"/>
              <w:rPr>
                <w:rFonts w:ascii="Sylfaen" w:hAnsi="Sylfaen" w:cs="Sylfaen"/>
                <w:b/>
                <w:color w:val="8DB3E2" w:themeColor="text2" w:themeTint="66"/>
                <w:sz w:val="20"/>
                <w:szCs w:val="20"/>
                <w:lang w:val="ka-GE"/>
              </w:rPr>
            </w:pPr>
            <w:r w:rsidRPr="00262A9C">
              <w:rPr>
                <w:rFonts w:ascii="Sylfaen" w:hAnsi="Sylfaen"/>
                <w:b/>
                <w:color w:val="8DB3E2" w:themeColor="text2" w:themeTint="66"/>
                <w:sz w:val="20"/>
                <w:szCs w:val="20"/>
                <w:lang w:val="ka-GE"/>
              </w:rPr>
              <w:t xml:space="preserve">Identifies and evaluates the potential of tourism and recreational resources and determines their qualitative characteristics; demonstrates knowledge of the rational use of resources in the tourism industry, destination management, project planning and </w:t>
            </w:r>
            <w:r w:rsidRPr="00262A9C">
              <w:rPr>
                <w:rFonts w:ascii="Sylfaen" w:hAnsi="Sylfaen"/>
                <w:b/>
                <w:color w:val="8DB3E2" w:themeColor="text2" w:themeTint="66"/>
                <w:sz w:val="20"/>
                <w:szCs w:val="20"/>
                <w:lang w:val="ka-GE"/>
              </w:rPr>
              <w:lastRenderedPageBreak/>
              <w:t>implementation principles, environmental protection and sustainability from an ecotourism perspective, the fundamental principles and distinctive features of cultural tourism in the tourism market, the effective organization and management of excursions, and the operational management of hotels and other accommodation facilities, utilizing communication tools and modern information technologies.</w:t>
            </w:r>
          </w:p>
          <w:p w14:paraId="700D9D62" w14:textId="77777777" w:rsidR="00262A9C" w:rsidRPr="00262A9C" w:rsidRDefault="00DF4EB8" w:rsidP="00605B28">
            <w:pPr>
              <w:pStyle w:val="BodyText"/>
              <w:numPr>
                <w:ilvl w:val="0"/>
                <w:numId w:val="34"/>
              </w:numPr>
              <w:jc w:val="both"/>
              <w:rPr>
                <w:rFonts w:ascii="Sylfaen" w:hAnsi="Sylfaen" w:cs="Sylfaen"/>
                <w:b/>
                <w:color w:val="8DB3E2" w:themeColor="text2" w:themeTint="66"/>
                <w:sz w:val="20"/>
                <w:szCs w:val="20"/>
                <w:lang w:val="ka-GE"/>
              </w:rPr>
            </w:pPr>
            <w:r w:rsidRPr="00262A9C">
              <w:rPr>
                <w:rFonts w:ascii="Sylfaen" w:hAnsi="Sylfaen"/>
                <w:b/>
                <w:color w:val="8DB3E2" w:themeColor="text2" w:themeTint="66"/>
                <w:sz w:val="20"/>
                <w:szCs w:val="20"/>
                <w:lang w:val="ka-GE"/>
              </w:rPr>
              <w:t>Analyzes problems arising in tourism activities, identifies challenges faced by tourism organizations, and formulates recommendations for their resolution by applying standard and advanced contemporary methods in accordance with predetermined guidelines.</w:t>
            </w:r>
          </w:p>
          <w:p w14:paraId="7EB291AD" w14:textId="77777777" w:rsidR="00262A9C" w:rsidRPr="00262A9C" w:rsidRDefault="00DF4EB8" w:rsidP="00605B28">
            <w:pPr>
              <w:pStyle w:val="BodyText"/>
              <w:numPr>
                <w:ilvl w:val="0"/>
                <w:numId w:val="34"/>
              </w:numPr>
              <w:jc w:val="both"/>
              <w:rPr>
                <w:rFonts w:ascii="Sylfaen" w:hAnsi="Sylfaen" w:cs="Sylfaen"/>
                <w:b/>
                <w:color w:val="8DB3E2" w:themeColor="text2" w:themeTint="66"/>
                <w:sz w:val="20"/>
                <w:szCs w:val="20"/>
                <w:lang w:val="ka-GE"/>
              </w:rPr>
            </w:pPr>
            <w:r w:rsidRPr="00262A9C">
              <w:rPr>
                <w:rFonts w:ascii="Sylfaen" w:hAnsi="Sylfaen"/>
                <w:b/>
                <w:color w:val="8DB3E2" w:themeColor="text2" w:themeTint="66"/>
                <w:sz w:val="20"/>
                <w:szCs w:val="20"/>
                <w:lang w:val="ka-GE"/>
              </w:rPr>
              <w:t>Discusses the patterns, interrelationships, and dynamics of events and processes occurring within the tourism industry, as well as the factors influencing the operations of tourism enterprises; independently and creatively utilizes modern information and communication technologies.</w:t>
            </w:r>
          </w:p>
          <w:p w14:paraId="033531F8" w14:textId="77777777" w:rsidR="00262A9C" w:rsidRPr="00262A9C" w:rsidRDefault="00DF4EB8" w:rsidP="00605B28">
            <w:pPr>
              <w:pStyle w:val="BodyText"/>
              <w:numPr>
                <w:ilvl w:val="0"/>
                <w:numId w:val="34"/>
              </w:numPr>
              <w:jc w:val="both"/>
              <w:rPr>
                <w:rFonts w:ascii="Sylfaen" w:hAnsi="Sylfaen" w:cs="Sylfaen"/>
                <w:b/>
                <w:color w:val="8DB3E2" w:themeColor="text2" w:themeTint="66"/>
                <w:sz w:val="20"/>
                <w:szCs w:val="20"/>
                <w:lang w:val="ka-GE"/>
              </w:rPr>
            </w:pPr>
            <w:r w:rsidRPr="00262A9C">
              <w:rPr>
                <w:rFonts w:ascii="Sylfaen" w:hAnsi="Sylfaen"/>
                <w:b/>
                <w:color w:val="8DB3E2" w:themeColor="text2" w:themeTint="66"/>
                <w:sz w:val="20"/>
                <w:szCs w:val="20"/>
                <w:lang w:val="ka-GE"/>
              </w:rPr>
              <w:t>Under the guidance and recommendations of a supervisor, applies theoretical knowledge in practice, conducts research activities within the tourism sector, and/or implements practice-oriented projects.</w:t>
            </w:r>
          </w:p>
          <w:p w14:paraId="57DB2FF2" w14:textId="082B6102" w:rsidR="008C2396" w:rsidRPr="00262A9C" w:rsidRDefault="00DF4EB8" w:rsidP="00605B28">
            <w:pPr>
              <w:pStyle w:val="BodyText"/>
              <w:numPr>
                <w:ilvl w:val="0"/>
                <w:numId w:val="34"/>
              </w:numPr>
              <w:jc w:val="both"/>
              <w:rPr>
                <w:rFonts w:ascii="Sylfaen" w:hAnsi="Sylfaen" w:cs="Sylfaen"/>
                <w:b/>
                <w:color w:val="8DB3E2" w:themeColor="text2" w:themeTint="66"/>
                <w:sz w:val="20"/>
                <w:szCs w:val="20"/>
                <w:lang w:val="ka-GE"/>
              </w:rPr>
            </w:pPr>
            <w:r w:rsidRPr="00262A9C">
              <w:rPr>
                <w:rFonts w:ascii="Sylfaen" w:hAnsi="Sylfaen"/>
                <w:b/>
                <w:color w:val="8DB3E2" w:themeColor="text2" w:themeTint="66"/>
                <w:sz w:val="20"/>
                <w:szCs w:val="20"/>
                <w:lang w:val="ka-GE"/>
              </w:rPr>
              <w:t xml:space="preserve">Discusses the necessity and directions of further learning and professional development; identifies personal knowledge and competency enhancement needs; pursues continuing education at higher levels of academic study and through various professional development programs. Demonstrates commitment to the continuous improvement of personal and others’ competencies, including fostering intercultural and intergenerational understanding in multicultural environments while upholding professional, ethical, social, and democratic values. </w:t>
            </w:r>
          </w:p>
        </w:tc>
      </w:tr>
    </w:tbl>
    <w:p w14:paraId="28729BBD"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0A9A5712" w14:textId="77777777" w:rsidTr="00F01F9C">
        <w:trPr>
          <w:trHeight w:val="1568"/>
        </w:trPr>
        <w:tc>
          <w:tcPr>
            <w:tcW w:w="2592" w:type="dxa"/>
            <w:shd w:val="clear" w:color="auto" w:fill="EDF2F8"/>
          </w:tcPr>
          <w:p w14:paraId="4FCD6518" w14:textId="76D3D5E8" w:rsidR="008C2396" w:rsidRPr="00262A9C" w:rsidRDefault="00DF4EB8" w:rsidP="00F01F9C">
            <w:pPr>
              <w:spacing w:after="40"/>
              <w:rPr>
                <w:rFonts w:ascii="Sylfaen" w:hAnsi="Sylfaen"/>
                <w:b/>
                <w:color w:val="8DB3E2" w:themeColor="text2" w:themeTint="66"/>
                <w:sz w:val="20"/>
                <w:szCs w:val="20"/>
                <w:lang w:val="ka-GE"/>
              </w:rPr>
            </w:pPr>
            <w:r w:rsidRPr="00262A9C">
              <w:rPr>
                <w:rFonts w:ascii="Sylfaen" w:hAnsi="Sylfaen" w:cs="Sylfaen"/>
                <w:b/>
                <w:color w:val="8DB3E2" w:themeColor="text2" w:themeTint="66"/>
                <w:sz w:val="20"/>
                <w:szCs w:val="20"/>
                <w:lang w:val="ka-GE"/>
              </w:rPr>
              <w:t>Program Volume in Credits</w:t>
            </w:r>
          </w:p>
        </w:tc>
        <w:tc>
          <w:tcPr>
            <w:tcW w:w="6768" w:type="dxa"/>
            <w:shd w:val="clear" w:color="auto" w:fill="FAFAFA"/>
          </w:tcPr>
          <w:p w14:paraId="15AC35D8" w14:textId="3929306B" w:rsidR="008C2396" w:rsidRPr="00262A9C" w:rsidRDefault="00DF4EB8" w:rsidP="00B751AB">
            <w:p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5E0AF879"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537FA990" w14:textId="77777777" w:rsidTr="00F01F9C">
        <w:trPr>
          <w:trHeight w:val="1568"/>
        </w:trPr>
        <w:tc>
          <w:tcPr>
            <w:tcW w:w="2592" w:type="dxa"/>
            <w:shd w:val="clear" w:color="auto" w:fill="EDF2F8"/>
          </w:tcPr>
          <w:p w14:paraId="65EB16DE" w14:textId="2FC5BEE8" w:rsidR="008C2396" w:rsidRPr="00262A9C" w:rsidRDefault="00DF4EB8" w:rsidP="00F01F9C">
            <w:pPr>
              <w:spacing w:after="40"/>
              <w:rPr>
                <w:rFonts w:ascii="Sylfaen" w:hAnsi="Sylfaen"/>
                <w:b/>
                <w:color w:val="8DB3E2" w:themeColor="text2" w:themeTint="66"/>
                <w:sz w:val="20"/>
                <w:szCs w:val="20"/>
                <w:lang w:val="ka-GE"/>
              </w:rPr>
            </w:pPr>
            <w:r w:rsidRPr="00262A9C">
              <w:rPr>
                <w:rFonts w:ascii="Sylfaen" w:hAnsi="Sylfaen" w:cs="Sylfaen"/>
                <w:b/>
                <w:color w:val="8DB3E2" w:themeColor="text2" w:themeTint="66"/>
                <w:sz w:val="20"/>
                <w:szCs w:val="20"/>
                <w:lang w:val="ka-GE"/>
              </w:rPr>
              <w:lastRenderedPageBreak/>
              <w:t>Employment Opportunities</w:t>
            </w:r>
          </w:p>
        </w:tc>
        <w:tc>
          <w:tcPr>
            <w:tcW w:w="6768" w:type="dxa"/>
            <w:shd w:val="clear" w:color="auto" w:fill="FAFAFA"/>
          </w:tcPr>
          <w:p w14:paraId="06D9257C" w14:textId="39676FBC" w:rsidR="008C2396" w:rsidRPr="00262A9C" w:rsidRDefault="00DF4EB8" w:rsidP="00B751AB">
            <w:p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A graduate can be employed in both public and private Georgian and foreign companies in the position of a lower and/or intermediate link manager and effectively carry out professional activities, including organizational management,</w:t>
            </w:r>
            <w:r w:rsidR="00262A9C">
              <w:rPr>
                <w:rFonts w:ascii="Sylfaen" w:hAnsi="Sylfaen"/>
                <w:b/>
                <w:color w:val="8DB3E2" w:themeColor="text2" w:themeTint="66"/>
                <w:sz w:val="20"/>
                <w:szCs w:val="20"/>
              </w:rPr>
              <w:t xml:space="preserve"> </w:t>
            </w:r>
            <w:r w:rsidRPr="00262A9C">
              <w:rPr>
                <w:rFonts w:ascii="Sylfaen" w:hAnsi="Sylfaen"/>
                <w:b/>
                <w:color w:val="8DB3E2" w:themeColor="text2" w:themeTint="66"/>
                <w:sz w:val="20"/>
                <w:szCs w:val="20"/>
                <w:lang w:val="ka-GE"/>
              </w:rPr>
              <w:t>administrative-economic, informationanalytical,entrepreneurial, or other. Activities for which an academic degree is required or sufficient: Bachelor of BusinessAdministration in Management. Also, the graduate can be employed in both Georgian and foreign tourism companies, state and commercial tourism organizations, resort facilities, and/or others. In governmental and non-governmental organizations, mass media, publishing, and scientific research institutions.</w:t>
            </w:r>
          </w:p>
        </w:tc>
      </w:tr>
    </w:tbl>
    <w:p w14:paraId="01FDCC91" w14:textId="009D7D45" w:rsidR="008C2396" w:rsidRPr="00131F44" w:rsidRDefault="008C2396">
      <w:pPr>
        <w:spacing w:after="80"/>
        <w:rPr>
          <w:lang w:val="ka-GE"/>
        </w:rPr>
      </w:pPr>
    </w:p>
    <w:p w14:paraId="34DB6216" w14:textId="5F4EC24C" w:rsidR="008C2396" w:rsidRPr="00131F44" w:rsidRDefault="008C2396">
      <w:pPr>
        <w:spacing w:after="80"/>
        <w:rPr>
          <w:lang w:val="ka-GE"/>
        </w:rPr>
      </w:pPr>
    </w:p>
    <w:p w14:paraId="6B80C246" w14:textId="45A9E5B9" w:rsidR="008C2396" w:rsidRPr="00131F44" w:rsidRDefault="008C2396">
      <w:pPr>
        <w:spacing w:after="80"/>
        <w:rPr>
          <w:lang w:val="ka-GE"/>
        </w:rPr>
      </w:pPr>
    </w:p>
    <w:p w14:paraId="21DED26F" w14:textId="7C3BB933" w:rsidR="008C2396" w:rsidRPr="00131F44" w:rsidRDefault="008C2396">
      <w:pPr>
        <w:spacing w:after="80"/>
        <w:rPr>
          <w:lang w:val="ka-GE"/>
        </w:rPr>
      </w:pPr>
    </w:p>
    <w:p w14:paraId="1A3CC14E" w14:textId="1F340D20" w:rsidR="008C2396" w:rsidRPr="00131F44" w:rsidRDefault="008C2396">
      <w:pPr>
        <w:spacing w:after="80"/>
        <w:rPr>
          <w:lang w:val="ka-GE"/>
        </w:rPr>
      </w:pPr>
    </w:p>
    <w:p w14:paraId="2AE84DAF" w14:textId="2CF8E9DF" w:rsidR="00426AB7" w:rsidRPr="00131F44" w:rsidRDefault="00426AB7">
      <w:pPr>
        <w:spacing w:after="80"/>
        <w:rPr>
          <w:lang w:val="ka-GE"/>
        </w:rPr>
      </w:pPr>
    </w:p>
    <w:p w14:paraId="6430EBCC" w14:textId="43D2DE81" w:rsidR="00426AB7" w:rsidRPr="00131F44" w:rsidRDefault="00426AB7">
      <w:pPr>
        <w:spacing w:after="80"/>
        <w:rPr>
          <w:lang w:val="ka-GE"/>
        </w:rPr>
      </w:pPr>
    </w:p>
    <w:p w14:paraId="0BAEDC33" w14:textId="4E424221" w:rsidR="00426AB7" w:rsidRPr="00131F44" w:rsidRDefault="00426AB7">
      <w:pPr>
        <w:spacing w:after="80"/>
        <w:rPr>
          <w:lang w:val="ka-GE"/>
        </w:rPr>
      </w:pPr>
    </w:p>
    <w:p w14:paraId="5EEFCF44" w14:textId="30EF5765" w:rsidR="00426AB7" w:rsidRPr="00131F44" w:rsidRDefault="00426AB7">
      <w:pPr>
        <w:spacing w:after="80"/>
        <w:rPr>
          <w:lang w:val="ka-GE"/>
        </w:rPr>
      </w:pPr>
    </w:p>
    <w:p w14:paraId="68F8828C" w14:textId="20B5324B" w:rsidR="00426AB7" w:rsidRPr="00131F44" w:rsidRDefault="00426AB7">
      <w:pPr>
        <w:spacing w:after="80"/>
        <w:rPr>
          <w:lang w:val="ka-GE"/>
        </w:rPr>
      </w:pPr>
    </w:p>
    <w:p w14:paraId="62571D45" w14:textId="430AB87B" w:rsidR="00426AB7" w:rsidRPr="00131F44" w:rsidRDefault="00426AB7">
      <w:pPr>
        <w:spacing w:after="80"/>
        <w:rPr>
          <w:lang w:val="ka-GE"/>
        </w:rPr>
      </w:pPr>
    </w:p>
    <w:p w14:paraId="0D542D6A" w14:textId="715EF01B" w:rsidR="00426AB7" w:rsidRPr="00131F44" w:rsidRDefault="00426AB7">
      <w:pPr>
        <w:spacing w:after="80"/>
        <w:rPr>
          <w:lang w:val="ka-GE"/>
        </w:rPr>
      </w:pPr>
    </w:p>
    <w:p w14:paraId="622E2947" w14:textId="1FF2712C" w:rsidR="00426AB7" w:rsidRPr="00131F44" w:rsidRDefault="00426AB7">
      <w:pPr>
        <w:spacing w:after="80"/>
        <w:rPr>
          <w:lang w:val="ka-GE"/>
        </w:rPr>
      </w:pPr>
    </w:p>
    <w:p w14:paraId="32EC596F" w14:textId="302FD6DC" w:rsidR="00426AB7" w:rsidRPr="00131F44" w:rsidRDefault="00426AB7">
      <w:pPr>
        <w:spacing w:after="80"/>
        <w:rPr>
          <w:lang w:val="ka-GE"/>
        </w:rPr>
      </w:pPr>
    </w:p>
    <w:p w14:paraId="3652801A" w14:textId="1609388B" w:rsidR="00426AB7" w:rsidRPr="00131F44" w:rsidRDefault="00426AB7">
      <w:pPr>
        <w:spacing w:after="80"/>
        <w:rPr>
          <w:lang w:val="ka-GE"/>
        </w:rPr>
      </w:pPr>
    </w:p>
    <w:p w14:paraId="7ACAF0D4" w14:textId="5685E808" w:rsidR="00426AB7" w:rsidRPr="00131F44" w:rsidRDefault="00426AB7">
      <w:pPr>
        <w:spacing w:after="80"/>
        <w:rPr>
          <w:lang w:val="ka-GE"/>
        </w:rPr>
      </w:pPr>
    </w:p>
    <w:p w14:paraId="6A234DDA" w14:textId="676E80F4" w:rsidR="00426AB7" w:rsidRPr="00131F44" w:rsidRDefault="00426AB7">
      <w:pPr>
        <w:spacing w:after="80"/>
        <w:rPr>
          <w:lang w:val="ka-GE"/>
        </w:rPr>
      </w:pPr>
    </w:p>
    <w:p w14:paraId="15560BE7" w14:textId="211348AE" w:rsidR="00426AB7" w:rsidRPr="00131F44" w:rsidRDefault="00426AB7">
      <w:pPr>
        <w:spacing w:after="80"/>
        <w:rPr>
          <w:lang w:val="ka-GE"/>
        </w:rPr>
      </w:pPr>
    </w:p>
    <w:p w14:paraId="7BD7F1AE" w14:textId="265FA270" w:rsidR="00426AB7" w:rsidRPr="00131F44" w:rsidRDefault="00426AB7">
      <w:pPr>
        <w:spacing w:after="80"/>
        <w:rPr>
          <w:lang w:val="ka-GE"/>
        </w:rPr>
      </w:pPr>
    </w:p>
    <w:p w14:paraId="54B6F32C" w14:textId="68E4F304" w:rsidR="00426AB7" w:rsidRPr="00131F44" w:rsidRDefault="00426AB7">
      <w:pPr>
        <w:spacing w:after="80"/>
        <w:rPr>
          <w:lang w:val="ka-GE"/>
        </w:rPr>
      </w:pPr>
    </w:p>
    <w:p w14:paraId="324BCE60" w14:textId="50364641" w:rsidR="00380312" w:rsidRDefault="00380312">
      <w:pPr>
        <w:spacing w:after="80"/>
        <w:rPr>
          <w:rFonts w:ascii="Sylfaen" w:hAnsi="Sylfaen"/>
          <w:lang w:val="ka-GE"/>
        </w:rPr>
      </w:pPr>
    </w:p>
    <w:p w14:paraId="4D3205FA" w14:textId="131C23E9" w:rsidR="00262A9C" w:rsidRDefault="00262A9C">
      <w:pPr>
        <w:spacing w:after="80"/>
        <w:rPr>
          <w:rFonts w:ascii="Sylfaen" w:hAnsi="Sylfaen"/>
          <w:lang w:val="ka-GE"/>
        </w:rPr>
      </w:pPr>
    </w:p>
    <w:p w14:paraId="399A5E30" w14:textId="721C2848" w:rsidR="00262A9C" w:rsidRDefault="00262A9C">
      <w:pPr>
        <w:spacing w:after="80"/>
        <w:rPr>
          <w:rFonts w:ascii="Sylfaen" w:hAnsi="Sylfaen"/>
          <w:lang w:val="ka-GE"/>
        </w:rPr>
      </w:pPr>
    </w:p>
    <w:p w14:paraId="3D4251FC" w14:textId="77777777" w:rsidR="00262A9C" w:rsidRPr="00262A9C" w:rsidRDefault="00262A9C">
      <w:pPr>
        <w:spacing w:after="80"/>
        <w:rPr>
          <w:rFonts w:ascii="Sylfaen" w:hAnsi="Sylfaen"/>
          <w:lang w:val="ka-GE"/>
        </w:rPr>
      </w:pPr>
    </w:p>
    <w:p w14:paraId="08379737" w14:textId="77777777" w:rsidR="008C2396" w:rsidRPr="00131F44" w:rsidRDefault="008C2396">
      <w:pPr>
        <w:spacing w:after="80"/>
        <w:rPr>
          <w:lang w:val="ka-GE"/>
        </w:rPr>
      </w:pPr>
    </w:p>
    <w:p w14:paraId="4F099A78" w14:textId="00CC4965"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Theology</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413969D6" w14:textId="77777777">
        <w:tc>
          <w:tcPr>
            <w:tcW w:w="2592" w:type="dxa"/>
            <w:shd w:val="clear" w:color="auto" w:fill="EDF2F8"/>
          </w:tcPr>
          <w:p w14:paraId="3E77BF57" w14:textId="3D54A0D8" w:rsidR="00677059" w:rsidRPr="00262A9C" w:rsidRDefault="00F92751">
            <w:pPr>
              <w:spacing w:after="40"/>
              <w:rPr>
                <w:color w:val="8DB3E2" w:themeColor="text2" w:themeTint="66"/>
                <w:lang w:val="ka-GE"/>
              </w:rPr>
            </w:pPr>
            <w:r w:rsidRPr="00262A9C">
              <w:rPr>
                <w:b/>
                <w:color w:val="8DB3E2" w:themeColor="text2" w:themeTint="66"/>
                <w:sz w:val="20"/>
                <w:lang w:val="ka-GE"/>
              </w:rPr>
              <w:t>Qualification Awarded:</w:t>
            </w:r>
          </w:p>
        </w:tc>
        <w:tc>
          <w:tcPr>
            <w:tcW w:w="6768" w:type="dxa"/>
            <w:shd w:val="clear" w:color="auto" w:fill="FAFAFA"/>
          </w:tcPr>
          <w:p w14:paraId="12F44CF7" w14:textId="42798627" w:rsidR="00677059" w:rsidRPr="00262A9C" w:rsidRDefault="00865170">
            <w:pPr>
              <w:spacing w:after="40"/>
              <w:rPr>
                <w:color w:val="8DB3E2" w:themeColor="text2" w:themeTint="66"/>
                <w:lang w:val="ka-GE"/>
              </w:rPr>
            </w:pPr>
            <w:r w:rsidRPr="00262A9C">
              <w:rPr>
                <w:color w:val="8DB3E2" w:themeColor="text2" w:themeTint="66"/>
                <w:sz w:val="20"/>
                <w:lang w:val="ka-GE"/>
              </w:rPr>
              <w:t>Bachelor of Arts (BA) - Theology</w:t>
            </w:r>
          </w:p>
        </w:tc>
      </w:tr>
      <w:tr w:rsidR="00593C60" w:rsidRPr="00131F44" w14:paraId="5A02E0DF" w14:textId="77777777">
        <w:tc>
          <w:tcPr>
            <w:tcW w:w="2592" w:type="dxa"/>
            <w:shd w:val="clear" w:color="auto" w:fill="EDF2F8"/>
          </w:tcPr>
          <w:p w14:paraId="529E02DE" w14:textId="60AF943E" w:rsidR="00677059" w:rsidRPr="00262A9C" w:rsidRDefault="00F92751">
            <w:pPr>
              <w:spacing w:after="40"/>
              <w:rPr>
                <w:color w:val="8DB3E2" w:themeColor="text2" w:themeTint="66"/>
                <w:lang w:val="ka-GE"/>
              </w:rPr>
            </w:pPr>
            <w:r w:rsidRPr="00262A9C">
              <w:rPr>
                <w:b/>
                <w:color w:val="8DB3E2" w:themeColor="text2" w:themeTint="66"/>
                <w:sz w:val="20"/>
                <w:lang w:val="ka-GE"/>
              </w:rPr>
              <w:t>Language of Instruction:</w:t>
            </w:r>
          </w:p>
        </w:tc>
        <w:tc>
          <w:tcPr>
            <w:tcW w:w="6768" w:type="dxa"/>
            <w:shd w:val="clear" w:color="auto" w:fill="FAFAFA"/>
          </w:tcPr>
          <w:p w14:paraId="12E0ED78" w14:textId="33A5062E" w:rsidR="00677059" w:rsidRPr="00262A9C" w:rsidRDefault="00F92751">
            <w:pPr>
              <w:spacing w:after="40"/>
              <w:rPr>
                <w:color w:val="8DB3E2" w:themeColor="text2" w:themeTint="66"/>
                <w:lang w:val="ka-GE"/>
              </w:rPr>
            </w:pPr>
            <w:r w:rsidRPr="00262A9C">
              <w:rPr>
                <w:color w:val="8DB3E2" w:themeColor="text2" w:themeTint="66"/>
                <w:sz w:val="20"/>
                <w:lang w:val="ka-GE"/>
              </w:rPr>
              <w:t>Georgian</w:t>
            </w:r>
          </w:p>
        </w:tc>
      </w:tr>
      <w:tr w:rsidR="00593C60" w:rsidRPr="00131F44" w14:paraId="470AE711" w14:textId="77777777">
        <w:tc>
          <w:tcPr>
            <w:tcW w:w="2592" w:type="dxa"/>
            <w:shd w:val="clear" w:color="auto" w:fill="EDF2F8"/>
          </w:tcPr>
          <w:p w14:paraId="3B79A168" w14:textId="605758DF" w:rsidR="00677059" w:rsidRPr="00262A9C" w:rsidRDefault="00F92751">
            <w:pPr>
              <w:spacing w:after="40"/>
              <w:rPr>
                <w:color w:val="8DB3E2" w:themeColor="text2" w:themeTint="66"/>
                <w:lang w:val="ka-GE"/>
              </w:rPr>
            </w:pPr>
            <w:r w:rsidRPr="00262A9C">
              <w:rPr>
                <w:b/>
                <w:color w:val="8DB3E2" w:themeColor="text2" w:themeTint="66"/>
                <w:sz w:val="20"/>
                <w:lang w:val="ka-GE"/>
              </w:rPr>
              <w:t>Contact:</w:t>
            </w:r>
          </w:p>
        </w:tc>
        <w:tc>
          <w:tcPr>
            <w:tcW w:w="6768" w:type="dxa"/>
            <w:shd w:val="clear" w:color="auto" w:fill="FAFAFA"/>
          </w:tcPr>
          <w:p w14:paraId="13EDFAD4" w14:textId="1ACB6DEC" w:rsidR="00426AB7" w:rsidRPr="00262A9C" w:rsidRDefault="00F92751">
            <w:pPr>
              <w:spacing w:after="40"/>
              <w:rPr>
                <w:color w:val="8DB3E2" w:themeColor="text2" w:themeTint="66"/>
                <w:sz w:val="20"/>
                <w:lang w:val="ka-GE"/>
              </w:rPr>
            </w:pPr>
            <w:r w:rsidRPr="00262A9C">
              <w:rPr>
                <w:color w:val="8DB3E2" w:themeColor="text2" w:themeTint="66"/>
                <w:sz w:val="20"/>
                <w:lang w:val="ka-GE"/>
              </w:rPr>
              <w:t>Vaja Vardidze</w:t>
            </w:r>
          </w:p>
          <w:p w14:paraId="75458A1E" w14:textId="5CAB471D" w:rsidR="00426AB7" w:rsidRPr="00262A9C" w:rsidRDefault="00865170">
            <w:pPr>
              <w:spacing w:after="40"/>
              <w:rPr>
                <w:color w:val="8DB3E2" w:themeColor="text2" w:themeTint="66"/>
                <w:sz w:val="20"/>
                <w:lang w:val="ka-GE"/>
              </w:rPr>
            </w:pPr>
            <w:r w:rsidRPr="00262A9C">
              <w:rPr>
                <w:color w:val="8DB3E2" w:themeColor="text2" w:themeTint="66"/>
                <w:sz w:val="20"/>
                <w:lang w:val="ka-GE"/>
              </w:rPr>
              <w:t xml:space="preserve"> </w:t>
            </w:r>
            <w:r w:rsidR="00F92751" w:rsidRPr="00262A9C">
              <w:rPr>
                <w:color w:val="8DB3E2" w:themeColor="text2" w:themeTint="66"/>
                <w:sz w:val="20"/>
                <w:lang w:val="ka-GE"/>
              </w:rPr>
              <w:t>Tel</w:t>
            </w:r>
            <w:r w:rsidRPr="00262A9C">
              <w:rPr>
                <w:color w:val="8DB3E2" w:themeColor="text2" w:themeTint="66"/>
                <w:sz w:val="20"/>
                <w:lang w:val="ka-GE"/>
              </w:rPr>
              <w:t xml:space="preserve">: +995 599 76 51 46; </w:t>
            </w:r>
          </w:p>
          <w:p w14:paraId="4431D6D1" w14:textId="2BBC6398" w:rsidR="00677059" w:rsidRPr="00262A9C" w:rsidRDefault="00865170">
            <w:pPr>
              <w:spacing w:after="40"/>
              <w:rPr>
                <w:color w:val="8DB3E2" w:themeColor="text2" w:themeTint="66"/>
                <w:lang w:val="ka-GE"/>
              </w:rPr>
            </w:pPr>
            <w:r w:rsidRPr="00262A9C">
              <w:rPr>
                <w:color w:val="8DB3E2" w:themeColor="text2" w:themeTint="66"/>
                <w:sz w:val="20"/>
                <w:lang w:val="ka-GE"/>
              </w:rPr>
              <w:t>e-mail: v.vardidze@sabauni.edu.ge</w:t>
            </w:r>
          </w:p>
        </w:tc>
      </w:tr>
    </w:tbl>
    <w:p w14:paraId="5B3184F8"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F92751" w:rsidRPr="00131F44" w14:paraId="7C508E96" w14:textId="77777777" w:rsidTr="00F01F9C">
        <w:trPr>
          <w:trHeight w:val="1568"/>
        </w:trPr>
        <w:tc>
          <w:tcPr>
            <w:tcW w:w="2592" w:type="dxa"/>
            <w:shd w:val="clear" w:color="auto" w:fill="EDF2F8"/>
          </w:tcPr>
          <w:p w14:paraId="15C6FAA2" w14:textId="70E924E8" w:rsidR="008C2396" w:rsidRPr="00262A9C" w:rsidRDefault="00F92751" w:rsidP="00F01F9C">
            <w:pPr>
              <w:spacing w:after="40"/>
              <w:rPr>
                <w:b/>
                <w:color w:val="8DB3E2" w:themeColor="text2" w:themeTint="66"/>
                <w:sz w:val="20"/>
                <w:szCs w:val="20"/>
                <w:lang w:val="ka-GE"/>
              </w:rPr>
            </w:pPr>
            <w:r w:rsidRPr="00262A9C">
              <w:rPr>
                <w:rFonts w:ascii="Sylfaen" w:hAnsi="Sylfaen" w:cs="Sylfaen"/>
                <w:b/>
                <w:color w:val="8DB3E2" w:themeColor="text2" w:themeTint="66"/>
                <w:sz w:val="20"/>
                <w:szCs w:val="20"/>
                <w:lang w:val="ka-GE"/>
              </w:rPr>
              <w:t>Program Objectives</w:t>
            </w:r>
          </w:p>
        </w:tc>
        <w:tc>
          <w:tcPr>
            <w:tcW w:w="6768" w:type="dxa"/>
            <w:shd w:val="clear" w:color="auto" w:fill="FAFAFA"/>
          </w:tcPr>
          <w:p w14:paraId="3CFB8D5E" w14:textId="77777777" w:rsidR="00262A9C" w:rsidRPr="00262A9C" w:rsidRDefault="00F92751" w:rsidP="00262A9C">
            <w:pPr>
              <w:spacing w:after="40"/>
              <w:jc w:val="both"/>
              <w:rPr>
                <w:rFonts w:ascii="Sylfaen" w:hAnsi="Sylfaen"/>
                <w:b/>
                <w:color w:val="8DB3E2" w:themeColor="text2" w:themeTint="66"/>
                <w:sz w:val="20"/>
                <w:szCs w:val="20"/>
              </w:rPr>
            </w:pPr>
            <w:r w:rsidRPr="00262A9C">
              <w:rPr>
                <w:rFonts w:ascii="Sylfaen" w:hAnsi="Sylfaen"/>
                <w:b/>
                <w:color w:val="8DB3E2" w:themeColor="text2" w:themeTint="66"/>
                <w:sz w:val="20"/>
                <w:szCs w:val="20"/>
                <w:lang w:val="ka-GE"/>
              </w:rPr>
              <w:t>According to the major field of study:</w:t>
            </w:r>
            <w:r w:rsidR="00262A9C" w:rsidRPr="00262A9C">
              <w:rPr>
                <w:rFonts w:ascii="Sylfaen" w:hAnsi="Sylfaen"/>
                <w:b/>
                <w:color w:val="8DB3E2" w:themeColor="text2" w:themeTint="66"/>
                <w:sz w:val="20"/>
                <w:szCs w:val="20"/>
              </w:rPr>
              <w:t xml:space="preserve"> </w:t>
            </w:r>
          </w:p>
          <w:p w14:paraId="2DF6675C" w14:textId="60E7EDBE" w:rsidR="00262A9C" w:rsidRPr="00262A9C" w:rsidRDefault="00F92751" w:rsidP="00605B28">
            <w:pPr>
              <w:pStyle w:val="ListParagraph"/>
              <w:numPr>
                <w:ilvl w:val="0"/>
                <w:numId w:val="35"/>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Knowledge of the content of the Old and New Testaments and their interpretations;</w:t>
            </w:r>
          </w:p>
          <w:p w14:paraId="2DD045BB" w14:textId="77777777" w:rsidR="00262A9C" w:rsidRPr="00262A9C" w:rsidRDefault="00F92751" w:rsidP="00605B28">
            <w:pPr>
              <w:pStyle w:val="ListParagraph"/>
              <w:numPr>
                <w:ilvl w:val="0"/>
                <w:numId w:val="35"/>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Knowledge of the history of the Church in the early, medieval, ancient, and modern periods; the history of the Georgian Church; Canon Law; Sacramentology; and Patristic Literature;</w:t>
            </w:r>
          </w:p>
          <w:p w14:paraId="1906C739" w14:textId="77777777" w:rsidR="00262A9C" w:rsidRPr="00262A9C" w:rsidRDefault="00F92751" w:rsidP="00605B28">
            <w:pPr>
              <w:pStyle w:val="ListParagraph"/>
              <w:numPr>
                <w:ilvl w:val="0"/>
                <w:numId w:val="35"/>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Knowledge of the Church’s dogmatic doctrine and fundamental theology, Christian ethics, the history of ancient, medieval, modern, and contemporary philosophy, as well as a general understanding of the history of world religions;</w:t>
            </w:r>
          </w:p>
          <w:p w14:paraId="5759C2A2" w14:textId="77777777" w:rsidR="00262A9C" w:rsidRPr="00262A9C" w:rsidRDefault="00F92751" w:rsidP="00605B28">
            <w:pPr>
              <w:pStyle w:val="ListParagraph"/>
              <w:numPr>
                <w:ilvl w:val="0"/>
                <w:numId w:val="35"/>
              </w:num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Skills and abilities to conduct small-scale research on various current issues in theology under the guidance of a supervisor, and the capacity to analyze theological problems and contemporary issues, further develop them, and deepen one’s knowledge;</w:t>
            </w:r>
          </w:p>
          <w:p w14:paraId="0D89D8D8" w14:textId="01A5F94D" w:rsidR="008C2396" w:rsidRPr="00262A9C" w:rsidRDefault="00F92751" w:rsidP="00605B28">
            <w:pPr>
              <w:pStyle w:val="ListParagraph"/>
              <w:numPr>
                <w:ilvl w:val="0"/>
                <w:numId w:val="35"/>
              </w:numPr>
              <w:spacing w:after="40"/>
              <w:jc w:val="both"/>
              <w:rPr>
                <w:b/>
                <w:color w:val="8DB3E2" w:themeColor="text2" w:themeTint="66"/>
                <w:sz w:val="20"/>
                <w:szCs w:val="20"/>
                <w:lang w:val="ka-GE"/>
              </w:rPr>
            </w:pPr>
            <w:r w:rsidRPr="00262A9C">
              <w:rPr>
                <w:rFonts w:ascii="Sylfaen" w:hAnsi="Sylfaen"/>
                <w:b/>
                <w:color w:val="8DB3E2" w:themeColor="text2" w:themeTint="66"/>
                <w:sz w:val="20"/>
                <w:szCs w:val="20"/>
                <w:lang w:val="ka-GE"/>
              </w:rPr>
              <w:t>Respect for different religions and religious denominations/traditions</w:t>
            </w:r>
          </w:p>
        </w:tc>
      </w:tr>
    </w:tbl>
    <w:p w14:paraId="397B1292" w14:textId="77777777" w:rsidR="008C2396" w:rsidRPr="00131F44" w:rsidRDefault="008C2396" w:rsidP="008C2396">
      <w:pPr>
        <w:spacing w:after="80"/>
        <w:rPr>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07C97426" w14:textId="77777777" w:rsidTr="00F01F9C">
        <w:trPr>
          <w:trHeight w:val="1568"/>
        </w:trPr>
        <w:tc>
          <w:tcPr>
            <w:tcW w:w="2592" w:type="dxa"/>
            <w:shd w:val="clear" w:color="auto" w:fill="EDF2F8"/>
          </w:tcPr>
          <w:p w14:paraId="41842B1A" w14:textId="17023E5F" w:rsidR="008C2396" w:rsidRPr="00131F44" w:rsidRDefault="00F92751" w:rsidP="00F01F9C">
            <w:pPr>
              <w:spacing w:after="40"/>
              <w:rPr>
                <w:b/>
                <w:color w:val="8DB3E2" w:themeColor="text2" w:themeTint="66"/>
                <w:lang w:val="ka-GE"/>
              </w:rPr>
            </w:pPr>
            <w:r w:rsidRPr="00131F44">
              <w:rPr>
                <w:rFonts w:ascii="Sylfaen" w:hAnsi="Sylfaen" w:cs="Sylfaen"/>
                <w:b/>
                <w:color w:val="8DB3E2" w:themeColor="text2" w:themeTint="66"/>
                <w:sz w:val="20"/>
                <w:lang w:val="ka-GE"/>
              </w:rPr>
              <w:t>Learning Outcomes</w:t>
            </w:r>
          </w:p>
        </w:tc>
        <w:tc>
          <w:tcPr>
            <w:tcW w:w="6768" w:type="dxa"/>
            <w:shd w:val="clear" w:color="auto" w:fill="FAFAFA"/>
          </w:tcPr>
          <w:p w14:paraId="0FC6A91B" w14:textId="7455A866" w:rsidR="008C415D" w:rsidRPr="00262A9C" w:rsidRDefault="00F92751" w:rsidP="00F01F9C">
            <w:pPr>
              <w:spacing w:after="40"/>
              <w:rPr>
                <w:rFonts w:ascii="Sylfaen" w:hAnsi="Sylfaen"/>
                <w:b/>
                <w:i/>
                <w:iCs/>
                <w:color w:val="8DB3E2" w:themeColor="text2" w:themeTint="66"/>
                <w:sz w:val="20"/>
                <w:szCs w:val="20"/>
                <w:lang w:val="ka-GE"/>
              </w:rPr>
            </w:pPr>
            <w:r w:rsidRPr="00262A9C">
              <w:rPr>
                <w:rFonts w:ascii="Sylfaen" w:hAnsi="Sylfaen"/>
                <w:b/>
                <w:i/>
                <w:iCs/>
                <w:color w:val="8DB3E2" w:themeColor="text2" w:themeTint="66"/>
                <w:sz w:val="20"/>
                <w:szCs w:val="20"/>
                <w:lang w:val="ka-GE"/>
              </w:rPr>
              <w:t>Knowledge and understanding</w:t>
            </w:r>
          </w:p>
          <w:p w14:paraId="152A52C2" w14:textId="77777777" w:rsidR="00F92751" w:rsidRPr="00262A9C" w:rsidRDefault="00F92751" w:rsidP="00F01F9C">
            <w:pPr>
              <w:spacing w:after="40"/>
              <w:rPr>
                <w:rFonts w:ascii="Sylfaen" w:hAnsi="Sylfaen" w:cs="Sylfaen"/>
                <w:b/>
                <w:color w:val="8DB3E2" w:themeColor="text2" w:themeTint="66"/>
                <w:sz w:val="20"/>
                <w:szCs w:val="20"/>
                <w:lang w:val="ka-GE"/>
              </w:rPr>
            </w:pPr>
          </w:p>
          <w:p w14:paraId="40708BDD" w14:textId="77777777" w:rsidR="00262A9C" w:rsidRPr="00262A9C" w:rsidRDefault="00F92751" w:rsidP="00262A9C">
            <w:pPr>
              <w:pStyle w:val="TableParagraph"/>
              <w:spacing w:before="39"/>
              <w:rPr>
                <w:b/>
                <w:color w:val="8DB3E2" w:themeColor="text2" w:themeTint="66"/>
                <w:sz w:val="20"/>
                <w:szCs w:val="20"/>
              </w:rPr>
            </w:pPr>
            <w:r w:rsidRPr="00262A9C">
              <w:rPr>
                <w:b/>
                <w:color w:val="8DB3E2" w:themeColor="text2" w:themeTint="66"/>
                <w:sz w:val="20"/>
                <w:szCs w:val="20"/>
                <w:lang w:val="ka-GE"/>
              </w:rPr>
              <w:t>Graduate: Upon graduation, the student will know and understand</w:t>
            </w:r>
            <w:r w:rsidR="00262A9C" w:rsidRPr="00262A9C">
              <w:rPr>
                <w:b/>
                <w:color w:val="8DB3E2" w:themeColor="text2" w:themeTint="66"/>
                <w:sz w:val="20"/>
                <w:szCs w:val="20"/>
              </w:rPr>
              <w:t xml:space="preserve">: </w:t>
            </w:r>
          </w:p>
          <w:p w14:paraId="23BF4308" w14:textId="7B7B58CD" w:rsidR="00262A9C" w:rsidRPr="00262A9C" w:rsidRDefault="00F92751" w:rsidP="00605B28">
            <w:pPr>
              <w:pStyle w:val="TableParagraph"/>
              <w:numPr>
                <w:ilvl w:val="0"/>
                <w:numId w:val="36"/>
              </w:numPr>
              <w:spacing w:before="39"/>
              <w:jc w:val="both"/>
              <w:rPr>
                <w:b/>
                <w:color w:val="8DB3E2" w:themeColor="text2" w:themeTint="66"/>
                <w:sz w:val="20"/>
                <w:szCs w:val="20"/>
                <w:lang w:val="ka-GE"/>
              </w:rPr>
            </w:pPr>
            <w:r w:rsidRPr="00262A9C">
              <w:rPr>
                <w:b/>
                <w:color w:val="8DB3E2" w:themeColor="text2" w:themeTint="66"/>
                <w:sz w:val="20"/>
                <w:szCs w:val="20"/>
                <w:lang w:val="ka-GE"/>
              </w:rPr>
              <w:t>The essential and doctrinal unity of the texts of Holy Scripture, including their providential and soteriological aspects and the history of their formation. The graduate will be able to identify the historical and cultural context of Holy Scripture, understand the dogmatic significance of the books of the New Testament, become familiar with the distinctive features of traditional exegetical schools, and possess broad knowledge of Holy Scripture and its exegetical traditions.</w:t>
            </w:r>
          </w:p>
          <w:p w14:paraId="47370F6D" w14:textId="77777777" w:rsidR="00262A9C" w:rsidRPr="00262A9C" w:rsidRDefault="00F92751" w:rsidP="00605B28">
            <w:pPr>
              <w:pStyle w:val="TableParagraph"/>
              <w:numPr>
                <w:ilvl w:val="0"/>
                <w:numId w:val="36"/>
              </w:numPr>
              <w:spacing w:before="39"/>
              <w:jc w:val="both"/>
              <w:rPr>
                <w:b/>
                <w:color w:val="8DB3E2" w:themeColor="text2" w:themeTint="66"/>
                <w:sz w:val="20"/>
                <w:szCs w:val="20"/>
                <w:lang w:val="ka-GE"/>
              </w:rPr>
            </w:pPr>
            <w:r w:rsidRPr="00262A9C">
              <w:rPr>
                <w:b/>
                <w:color w:val="8DB3E2" w:themeColor="text2" w:themeTint="66"/>
                <w:sz w:val="20"/>
                <w:szCs w:val="20"/>
                <w:lang w:val="ka-GE"/>
              </w:rPr>
              <w:t>The historical, sacramental, and canonical context and significance of notable events in the history of the Church during the early, medieval, ancient, and modern periods. The graduate will be familiar with the works of the most important Patristic authors, their principal theological ideas, concepts, and influences.</w:t>
            </w:r>
          </w:p>
          <w:p w14:paraId="1EEF4FA0" w14:textId="77777777" w:rsidR="00262A9C" w:rsidRPr="00262A9C" w:rsidRDefault="00F92751" w:rsidP="00605B28">
            <w:pPr>
              <w:pStyle w:val="TableParagraph"/>
              <w:numPr>
                <w:ilvl w:val="0"/>
                <w:numId w:val="36"/>
              </w:numPr>
              <w:spacing w:before="39"/>
              <w:jc w:val="both"/>
              <w:rPr>
                <w:b/>
                <w:color w:val="8DB3E2" w:themeColor="text2" w:themeTint="66"/>
                <w:sz w:val="20"/>
                <w:szCs w:val="20"/>
                <w:lang w:val="ka-GE"/>
              </w:rPr>
            </w:pPr>
            <w:r w:rsidRPr="00262A9C">
              <w:rPr>
                <w:b/>
                <w:color w:val="8DB3E2" w:themeColor="text2" w:themeTint="66"/>
                <w:sz w:val="20"/>
                <w:szCs w:val="20"/>
                <w:lang w:val="ka-GE"/>
              </w:rPr>
              <w:t xml:space="preserve">The revealed foundations of the Church’s dogmatic formulations, their theological and historical context, terminological expressions, and analysis. The graduate will be acquainted with the principal </w:t>
            </w:r>
            <w:r w:rsidRPr="00262A9C">
              <w:rPr>
                <w:b/>
                <w:color w:val="8DB3E2" w:themeColor="text2" w:themeTint="66"/>
                <w:sz w:val="20"/>
                <w:szCs w:val="20"/>
                <w:lang w:val="ka-GE"/>
              </w:rPr>
              <w:lastRenderedPageBreak/>
              <w:t>themes of Christian apologetics, the interrelationship between faith and knowledge, and various religious-philosophical concepts. They will understand the fundamental principles of Christian ethics and be able to apply them to contemporary personal, social, bioethical, political, and other challenging contexts. They will also become familiar with recent issues and developments in Christian ethics. The graduate will know the significant ideas and concepts of ancient, medieval, modern, and contemporary philosophy that have substantially influenced both historical and modern theological thought. Knowledge acquired in the history of religions will enable the graduate to gain a deeper understanding of the worldview, cultural characteristics, and social dimensions specific to various religious communities.</w:t>
            </w:r>
          </w:p>
          <w:p w14:paraId="7985BA92" w14:textId="24BA6CDE" w:rsidR="008C415D" w:rsidRPr="00262A9C" w:rsidRDefault="00F92751" w:rsidP="00605B28">
            <w:pPr>
              <w:pStyle w:val="TableParagraph"/>
              <w:numPr>
                <w:ilvl w:val="0"/>
                <w:numId w:val="36"/>
              </w:numPr>
              <w:spacing w:before="39"/>
              <w:jc w:val="both"/>
              <w:rPr>
                <w:b/>
                <w:color w:val="8DB3E2" w:themeColor="text2" w:themeTint="66"/>
                <w:sz w:val="20"/>
                <w:szCs w:val="20"/>
                <w:lang w:val="ka-GE"/>
              </w:rPr>
            </w:pPr>
            <w:r w:rsidRPr="00262A9C">
              <w:rPr>
                <w:b/>
                <w:color w:val="8DB3E2" w:themeColor="text2" w:themeTint="66"/>
                <w:sz w:val="20"/>
                <w:szCs w:val="20"/>
                <w:lang w:val="ka-GE"/>
              </w:rPr>
              <w:t>The psychological foundations of individual behavior and interpersonal relationships, and will be able to evaluate them from a Christian and, more broadly, a religious perspective. The graduate will also be able to understand the foundations and prospects of relations between Georgia and the European Union.</w:t>
            </w:r>
          </w:p>
          <w:p w14:paraId="53F1E7DF" w14:textId="77777777" w:rsidR="00262A9C" w:rsidRPr="00262A9C" w:rsidRDefault="00262A9C" w:rsidP="00262A9C">
            <w:pPr>
              <w:pStyle w:val="TableParagraph"/>
              <w:spacing w:before="1"/>
              <w:ind w:right="109"/>
              <w:jc w:val="both"/>
              <w:rPr>
                <w:b/>
                <w:color w:val="8DB3E2" w:themeColor="text2" w:themeTint="66"/>
                <w:sz w:val="20"/>
                <w:szCs w:val="20"/>
                <w:lang w:val="ka-GE"/>
              </w:rPr>
            </w:pPr>
          </w:p>
          <w:p w14:paraId="5EBE46A0" w14:textId="5DCE71D5" w:rsidR="00F92751" w:rsidRPr="00262A9C" w:rsidRDefault="00F92751" w:rsidP="00262A9C">
            <w:pPr>
              <w:pStyle w:val="TableParagraph"/>
              <w:spacing w:before="1"/>
              <w:ind w:right="109"/>
              <w:jc w:val="both"/>
              <w:rPr>
                <w:b/>
                <w:i/>
                <w:iCs/>
                <w:color w:val="8DB3E2" w:themeColor="text2" w:themeTint="66"/>
                <w:sz w:val="20"/>
                <w:szCs w:val="20"/>
                <w:lang w:val="ka-GE"/>
              </w:rPr>
            </w:pPr>
            <w:r w:rsidRPr="00262A9C">
              <w:rPr>
                <w:b/>
                <w:i/>
                <w:iCs/>
                <w:color w:val="8DB3E2" w:themeColor="text2" w:themeTint="66"/>
                <w:sz w:val="20"/>
                <w:szCs w:val="20"/>
                <w:lang w:val="ka-GE"/>
              </w:rPr>
              <w:t xml:space="preserve">Skills </w:t>
            </w:r>
          </w:p>
          <w:p w14:paraId="13B8EB80" w14:textId="77777777" w:rsidR="00262A9C" w:rsidRPr="00262A9C" w:rsidRDefault="00F92751" w:rsidP="00262A9C">
            <w:pPr>
              <w:pStyle w:val="TableParagraph"/>
              <w:spacing w:before="1"/>
              <w:ind w:right="109"/>
              <w:jc w:val="both"/>
              <w:rPr>
                <w:b/>
                <w:color w:val="8DB3E2" w:themeColor="text2" w:themeTint="66"/>
                <w:sz w:val="20"/>
                <w:szCs w:val="20"/>
              </w:rPr>
            </w:pPr>
            <w:r w:rsidRPr="00262A9C">
              <w:rPr>
                <w:b/>
                <w:color w:val="8DB3E2" w:themeColor="text2" w:themeTint="66"/>
                <w:sz w:val="20"/>
                <w:szCs w:val="20"/>
                <w:lang w:val="ka-GE"/>
              </w:rPr>
              <w:t>Graduate: Upon graduation, the student will be able to:</w:t>
            </w:r>
            <w:r w:rsidR="00262A9C" w:rsidRPr="00262A9C">
              <w:rPr>
                <w:b/>
                <w:color w:val="8DB3E2" w:themeColor="text2" w:themeTint="66"/>
                <w:sz w:val="20"/>
                <w:szCs w:val="20"/>
              </w:rPr>
              <w:t xml:space="preserve"> </w:t>
            </w:r>
          </w:p>
          <w:p w14:paraId="09779601" w14:textId="77777777" w:rsidR="00262A9C" w:rsidRPr="00262A9C" w:rsidRDefault="00262A9C" w:rsidP="00262A9C">
            <w:pPr>
              <w:pStyle w:val="TableParagraph"/>
              <w:spacing w:before="1"/>
              <w:ind w:right="109"/>
              <w:jc w:val="both"/>
              <w:rPr>
                <w:b/>
                <w:color w:val="8DB3E2" w:themeColor="text2" w:themeTint="66"/>
                <w:sz w:val="20"/>
                <w:szCs w:val="20"/>
              </w:rPr>
            </w:pPr>
          </w:p>
          <w:p w14:paraId="42253E91" w14:textId="29DE1439" w:rsidR="00262A9C" w:rsidRPr="00262A9C" w:rsidRDefault="00F92751" w:rsidP="00605B28">
            <w:pPr>
              <w:pStyle w:val="TableParagraph"/>
              <w:numPr>
                <w:ilvl w:val="0"/>
                <w:numId w:val="37"/>
              </w:numPr>
              <w:spacing w:before="1"/>
              <w:ind w:right="109"/>
              <w:jc w:val="both"/>
              <w:rPr>
                <w:b/>
                <w:color w:val="8DB3E2" w:themeColor="text2" w:themeTint="66"/>
                <w:sz w:val="20"/>
                <w:szCs w:val="20"/>
                <w:lang w:val="ka-GE"/>
              </w:rPr>
            </w:pPr>
            <w:r w:rsidRPr="00262A9C">
              <w:rPr>
                <w:b/>
                <w:color w:val="8DB3E2" w:themeColor="text2" w:themeTint="66"/>
                <w:sz w:val="20"/>
                <w:szCs w:val="20"/>
                <w:lang w:val="ka-GE"/>
              </w:rPr>
              <w:t>Actively engage in interdenominational and interreligious relations; participate in the sacramental life of the Church; and communicate its significance and theological meaning to others. The graduate will be able to use religious, historical, and philosophical terminology, identify the interrelationships among theological disciplines, and recognize the significance of dogmatic treatises. They will also be able to properly assess the theoretical and practical aspects of unforeseen problems arising in the course of such activities and identify appropriate solutions.</w:t>
            </w:r>
          </w:p>
          <w:p w14:paraId="073A2BB2" w14:textId="77777777" w:rsidR="00262A9C" w:rsidRPr="00262A9C" w:rsidRDefault="00F92751" w:rsidP="00605B28">
            <w:pPr>
              <w:pStyle w:val="TableParagraph"/>
              <w:numPr>
                <w:ilvl w:val="0"/>
                <w:numId w:val="37"/>
              </w:numPr>
              <w:spacing w:before="1"/>
              <w:ind w:right="109"/>
              <w:jc w:val="both"/>
              <w:rPr>
                <w:b/>
                <w:color w:val="8DB3E2" w:themeColor="text2" w:themeTint="66"/>
                <w:sz w:val="20"/>
                <w:szCs w:val="20"/>
                <w:lang w:val="ka-GE"/>
              </w:rPr>
            </w:pPr>
            <w:r w:rsidRPr="00262A9C">
              <w:rPr>
                <w:b/>
                <w:color w:val="8DB3E2" w:themeColor="text2" w:themeTint="66"/>
                <w:sz w:val="20"/>
                <w:szCs w:val="20"/>
                <w:lang w:val="ka-GE"/>
              </w:rPr>
              <w:t>Distinguish between primary and secondary sources in theology and draw conclusions from biblical texts based on the principles of hermeneutics and exegesis. The graduate will be able to conduct a comparative analysis of the origins, historical development, doctrines, and sacramental traditions of various religions, derive relevant conclusions, and make informed decisions based on such analysis.</w:t>
            </w:r>
          </w:p>
          <w:p w14:paraId="133B54BE" w14:textId="2D67EEA0" w:rsidR="008C415D" w:rsidRPr="00262A9C" w:rsidRDefault="00F92751" w:rsidP="00605B28">
            <w:pPr>
              <w:pStyle w:val="TableParagraph"/>
              <w:numPr>
                <w:ilvl w:val="0"/>
                <w:numId w:val="37"/>
              </w:numPr>
              <w:spacing w:before="1"/>
              <w:ind w:right="109"/>
              <w:jc w:val="both"/>
              <w:rPr>
                <w:b/>
                <w:color w:val="8DB3E2" w:themeColor="text2" w:themeTint="66"/>
                <w:sz w:val="20"/>
                <w:szCs w:val="20"/>
                <w:lang w:val="ka-GE"/>
              </w:rPr>
            </w:pPr>
            <w:r w:rsidRPr="00262A9C">
              <w:rPr>
                <w:b/>
                <w:color w:val="8DB3E2" w:themeColor="text2" w:themeTint="66"/>
                <w:sz w:val="20"/>
                <w:szCs w:val="20"/>
                <w:lang w:val="ka-GE"/>
              </w:rPr>
              <w:t>Participate in discussions on theological issues and related interdisciplinary fields with specialists by using appropriate terminology and modern communication technologies. The graduate will be able to communicate theological knowledge in non-technical language to individuals interested in religion, faith, and theology. They will be capable of effective interpersonal communication within a working group and of using information technologies to facilitate creative work processes. In addition, they will be a</w:t>
            </w:r>
          </w:p>
          <w:p w14:paraId="653FE41E" w14:textId="77777777" w:rsidR="008C415D" w:rsidRPr="00262A9C" w:rsidRDefault="008C415D" w:rsidP="00F01F9C">
            <w:pPr>
              <w:spacing w:after="40"/>
              <w:rPr>
                <w:rFonts w:ascii="Sylfaen" w:hAnsi="Sylfaen"/>
                <w:b/>
                <w:color w:val="8DB3E2" w:themeColor="text2" w:themeTint="66"/>
                <w:sz w:val="20"/>
                <w:szCs w:val="20"/>
                <w:lang w:val="ka-GE"/>
              </w:rPr>
            </w:pPr>
          </w:p>
          <w:p w14:paraId="4220C929" w14:textId="7C34EA3F" w:rsidR="00F92751" w:rsidRPr="00262A9C" w:rsidRDefault="00F92751" w:rsidP="00F92751">
            <w:pPr>
              <w:pStyle w:val="TableParagraph"/>
              <w:spacing w:before="25"/>
              <w:ind w:right="110"/>
              <w:jc w:val="both"/>
              <w:rPr>
                <w:b/>
                <w:i/>
                <w:iCs/>
                <w:color w:val="8DB3E2" w:themeColor="text2" w:themeTint="66"/>
                <w:sz w:val="20"/>
                <w:szCs w:val="20"/>
                <w:lang w:val="ka-GE"/>
              </w:rPr>
            </w:pPr>
            <w:r w:rsidRPr="00262A9C">
              <w:rPr>
                <w:b/>
                <w:i/>
                <w:iCs/>
                <w:color w:val="8DB3E2" w:themeColor="text2" w:themeTint="66"/>
                <w:sz w:val="20"/>
                <w:szCs w:val="20"/>
                <w:lang w:val="ka-GE"/>
              </w:rPr>
              <w:lastRenderedPageBreak/>
              <w:t xml:space="preserve">Responsibility and autonomy </w:t>
            </w:r>
          </w:p>
          <w:p w14:paraId="150B671A" w14:textId="77777777" w:rsidR="00F92751" w:rsidRPr="00262A9C" w:rsidRDefault="00F92751" w:rsidP="00F92751">
            <w:pPr>
              <w:pStyle w:val="TableParagraph"/>
              <w:spacing w:before="25"/>
              <w:ind w:right="110"/>
              <w:jc w:val="both"/>
              <w:rPr>
                <w:b/>
                <w:color w:val="8DB3E2" w:themeColor="text2" w:themeTint="66"/>
                <w:sz w:val="20"/>
                <w:szCs w:val="20"/>
                <w:lang w:val="ka-GE"/>
              </w:rPr>
            </w:pPr>
          </w:p>
          <w:p w14:paraId="55600A71" w14:textId="77777777" w:rsidR="00262A9C" w:rsidRPr="00262A9C" w:rsidRDefault="00F92751" w:rsidP="00262A9C">
            <w:pPr>
              <w:pStyle w:val="TableParagraph"/>
              <w:spacing w:before="25"/>
              <w:ind w:right="110"/>
              <w:jc w:val="both"/>
              <w:rPr>
                <w:b/>
                <w:color w:val="8DB3E2" w:themeColor="text2" w:themeTint="66"/>
                <w:sz w:val="20"/>
                <w:szCs w:val="20"/>
              </w:rPr>
            </w:pPr>
            <w:r w:rsidRPr="00262A9C">
              <w:rPr>
                <w:b/>
                <w:color w:val="8DB3E2" w:themeColor="text2" w:themeTint="66"/>
                <w:sz w:val="20"/>
                <w:szCs w:val="20"/>
                <w:lang w:val="ka-GE"/>
              </w:rPr>
              <w:t>Graduate: Upon graduation, the student will be able to:</w:t>
            </w:r>
            <w:r w:rsidR="00262A9C" w:rsidRPr="00262A9C">
              <w:rPr>
                <w:b/>
                <w:color w:val="8DB3E2" w:themeColor="text2" w:themeTint="66"/>
                <w:sz w:val="20"/>
                <w:szCs w:val="20"/>
              </w:rPr>
              <w:t xml:space="preserve"> </w:t>
            </w:r>
          </w:p>
          <w:p w14:paraId="46609FAA" w14:textId="77777777" w:rsidR="00262A9C" w:rsidRPr="00262A9C" w:rsidRDefault="00262A9C" w:rsidP="00262A9C">
            <w:pPr>
              <w:pStyle w:val="TableParagraph"/>
              <w:spacing w:before="25"/>
              <w:ind w:right="110"/>
              <w:jc w:val="both"/>
              <w:rPr>
                <w:b/>
                <w:color w:val="8DB3E2" w:themeColor="text2" w:themeTint="66"/>
                <w:sz w:val="20"/>
                <w:szCs w:val="20"/>
              </w:rPr>
            </w:pPr>
          </w:p>
          <w:p w14:paraId="4F92BC84" w14:textId="4B56FFED" w:rsidR="00262A9C" w:rsidRPr="00262A9C" w:rsidRDefault="00F92751" w:rsidP="00605B28">
            <w:pPr>
              <w:pStyle w:val="TableParagraph"/>
              <w:numPr>
                <w:ilvl w:val="0"/>
                <w:numId w:val="38"/>
              </w:numPr>
              <w:spacing w:before="25"/>
              <w:ind w:right="110"/>
              <w:jc w:val="both"/>
              <w:rPr>
                <w:b/>
                <w:color w:val="8DB3E2" w:themeColor="text2" w:themeTint="66"/>
                <w:sz w:val="20"/>
                <w:szCs w:val="20"/>
                <w:lang w:val="ka-GE"/>
              </w:rPr>
            </w:pPr>
            <w:r w:rsidRPr="00262A9C">
              <w:rPr>
                <w:b/>
                <w:color w:val="8DB3E2" w:themeColor="text2" w:themeTint="66"/>
                <w:sz w:val="20"/>
                <w:szCs w:val="20"/>
                <w:lang w:val="ka-GE"/>
              </w:rPr>
              <w:t>Further deepen and expand their knowledge through the study of theological sources, scholarly articles, and monographs.</w:t>
            </w:r>
          </w:p>
          <w:p w14:paraId="067669E7" w14:textId="605FA03A" w:rsidR="008C415D" w:rsidRPr="00262A9C" w:rsidRDefault="00F92751" w:rsidP="00605B28">
            <w:pPr>
              <w:pStyle w:val="TableParagraph"/>
              <w:numPr>
                <w:ilvl w:val="0"/>
                <w:numId w:val="38"/>
              </w:numPr>
              <w:spacing w:before="25"/>
              <w:ind w:right="110"/>
              <w:jc w:val="both"/>
              <w:rPr>
                <w:b/>
                <w:color w:val="8DB3E2" w:themeColor="text2" w:themeTint="66"/>
                <w:sz w:val="20"/>
                <w:szCs w:val="20"/>
                <w:lang w:val="ka-GE"/>
              </w:rPr>
            </w:pPr>
            <w:r w:rsidRPr="00262A9C">
              <w:rPr>
                <w:b/>
                <w:color w:val="8DB3E2" w:themeColor="text2" w:themeTint="66"/>
                <w:sz w:val="20"/>
                <w:szCs w:val="20"/>
                <w:lang w:val="ka-GE"/>
              </w:rPr>
              <w:t>Demonstrate service to others, compassion, recognition of the freedom of others, and a sense of social solidarity and responsibility. In their professional and academic activities—including within complex and unpredictable learning or work environments—the graduate will be able to act in accordance with ethical principles and pursue activities oriented toward personal, professional, and social development.</w:t>
            </w:r>
          </w:p>
        </w:tc>
      </w:tr>
    </w:tbl>
    <w:p w14:paraId="5679963E" w14:textId="77777777" w:rsidR="008C2396" w:rsidRPr="00131F44" w:rsidRDefault="008C2396" w:rsidP="008C2396">
      <w:pPr>
        <w:spacing w:after="80"/>
        <w:rPr>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3AB75D16" w14:textId="77777777" w:rsidTr="00F01F9C">
        <w:trPr>
          <w:trHeight w:val="1568"/>
        </w:trPr>
        <w:tc>
          <w:tcPr>
            <w:tcW w:w="2592" w:type="dxa"/>
            <w:shd w:val="clear" w:color="auto" w:fill="EDF2F8"/>
          </w:tcPr>
          <w:p w14:paraId="1185AA75" w14:textId="5B69B5AD" w:rsidR="008C2396" w:rsidRPr="00262A9C" w:rsidRDefault="00F92751" w:rsidP="00F01F9C">
            <w:pPr>
              <w:spacing w:after="40"/>
              <w:rPr>
                <w:rFonts w:ascii="Sylfaen" w:hAnsi="Sylfaen"/>
                <w:b/>
                <w:color w:val="8DB3E2" w:themeColor="text2" w:themeTint="66"/>
                <w:sz w:val="20"/>
                <w:szCs w:val="20"/>
                <w:lang w:val="ka-GE"/>
              </w:rPr>
            </w:pPr>
            <w:r w:rsidRPr="00262A9C">
              <w:rPr>
                <w:rFonts w:ascii="Sylfaen" w:hAnsi="Sylfaen" w:cs="Sylfaen"/>
                <w:b/>
                <w:color w:val="8DB3E2" w:themeColor="text2" w:themeTint="66"/>
                <w:sz w:val="20"/>
                <w:szCs w:val="20"/>
                <w:lang w:val="ka-GE"/>
              </w:rPr>
              <w:t>Program Volume in Credits</w:t>
            </w:r>
          </w:p>
        </w:tc>
        <w:tc>
          <w:tcPr>
            <w:tcW w:w="6768" w:type="dxa"/>
            <w:shd w:val="clear" w:color="auto" w:fill="FAFAFA"/>
          </w:tcPr>
          <w:p w14:paraId="4FE90D7D" w14:textId="779CE003" w:rsidR="008C2396" w:rsidRPr="00262A9C" w:rsidRDefault="00F92751" w:rsidP="00812596">
            <w:pPr>
              <w:spacing w:after="40"/>
              <w:jc w:val="both"/>
              <w:rPr>
                <w:rFonts w:ascii="Sylfaen" w:hAnsi="Sylfaen"/>
                <w:b/>
                <w:color w:val="8DB3E2" w:themeColor="text2" w:themeTint="66"/>
                <w:sz w:val="20"/>
                <w:szCs w:val="20"/>
                <w:lang w:val="ka-GE"/>
              </w:rPr>
            </w:pPr>
            <w:r w:rsidRPr="00262A9C">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277AE551" w14:textId="77777777" w:rsidR="008C2396" w:rsidRPr="00131F44" w:rsidRDefault="008C2396" w:rsidP="008C2396">
      <w:pPr>
        <w:spacing w:after="80"/>
        <w:rPr>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F92751" w:rsidRPr="00131F44" w14:paraId="58DD8402" w14:textId="77777777" w:rsidTr="00F01F9C">
        <w:trPr>
          <w:trHeight w:val="1568"/>
        </w:trPr>
        <w:tc>
          <w:tcPr>
            <w:tcW w:w="2592" w:type="dxa"/>
            <w:shd w:val="clear" w:color="auto" w:fill="EDF2F8"/>
          </w:tcPr>
          <w:p w14:paraId="30BC237A" w14:textId="339ECC9F" w:rsidR="008C2396" w:rsidRPr="00BA0424" w:rsidRDefault="00F92751"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Employment Opportunities</w:t>
            </w:r>
          </w:p>
        </w:tc>
        <w:tc>
          <w:tcPr>
            <w:tcW w:w="6768" w:type="dxa"/>
            <w:shd w:val="clear" w:color="auto" w:fill="FAFAFA"/>
          </w:tcPr>
          <w:p w14:paraId="50EE377E" w14:textId="1F97E450" w:rsidR="00F92751" w:rsidRPr="00BA0424" w:rsidRDefault="00F92751" w:rsidP="00812596">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Graduates may be employed in institutions of the public and private sectors, governmental and non-governmental organizations, mass media organizations, religious institutions, publishing houses, and research institutions, as well as in other positions where a Bachelor of Humanities in Theology degree is required or considered sufficient. </w:t>
            </w:r>
          </w:p>
          <w:p w14:paraId="4911B5BC" w14:textId="1731148E" w:rsidR="00F92751" w:rsidRPr="00BA0424" w:rsidRDefault="00F92751" w:rsidP="00812596">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In addition, graduates may be employed in the following areas depending on the additional specialization they have completed: </w:t>
            </w:r>
          </w:p>
          <w:p w14:paraId="48333D0F" w14:textId="77777777" w:rsidR="00F92751" w:rsidRPr="00BA0424" w:rsidRDefault="00F92751" w:rsidP="00605B28">
            <w:pPr>
              <w:pStyle w:val="ListParagraph"/>
              <w:numPr>
                <w:ilvl w:val="0"/>
                <w:numId w:val="21"/>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Management (additional specialization): Graduates may work in administrative, operational, informational, and related positions within Georgian and international companies, firms, and enterprises.</w:t>
            </w:r>
          </w:p>
          <w:p w14:paraId="6B92BE98" w14:textId="77777777" w:rsidR="00F92751" w:rsidRPr="00BA0424" w:rsidRDefault="00F92751" w:rsidP="00605B28">
            <w:pPr>
              <w:pStyle w:val="ListParagraph"/>
              <w:numPr>
                <w:ilvl w:val="0"/>
                <w:numId w:val="21"/>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Tourism (additional specialization): Graduates may be employed by Georgian and international tourism companies, tourism organizations in both the public and private sectors, resort facilities, and other related institutions.</w:t>
            </w:r>
          </w:p>
          <w:p w14:paraId="3CA9CB00" w14:textId="7101C295" w:rsidR="008C2396" w:rsidRPr="00BA0424" w:rsidRDefault="00F92751" w:rsidP="00605B28">
            <w:pPr>
              <w:pStyle w:val="ListParagraph"/>
              <w:numPr>
                <w:ilvl w:val="0"/>
                <w:numId w:val="21"/>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International Relations (additional specialization): Graduates may work in public institutions (including ministries and other executive government bodies), relevant organizations in the non-governmental and private sectors, international organizations, and media outlets.</w:t>
            </w:r>
          </w:p>
        </w:tc>
      </w:tr>
    </w:tbl>
    <w:p w14:paraId="1095BAF2" w14:textId="77777777" w:rsidR="008C2396" w:rsidRPr="00131F44" w:rsidRDefault="008C2396">
      <w:pPr>
        <w:spacing w:after="80"/>
        <w:rPr>
          <w:lang w:val="ka-GE"/>
        </w:rPr>
      </w:pPr>
    </w:p>
    <w:p w14:paraId="20B35E83" w14:textId="1C3D9CA3" w:rsidR="008C2396" w:rsidRPr="00131F44" w:rsidRDefault="008C2396">
      <w:pPr>
        <w:spacing w:after="80"/>
        <w:rPr>
          <w:lang w:val="ka-GE"/>
        </w:rPr>
      </w:pPr>
    </w:p>
    <w:p w14:paraId="65D57E5F" w14:textId="77777777" w:rsidR="008C2396" w:rsidRPr="00BA0424" w:rsidRDefault="008C2396">
      <w:pPr>
        <w:spacing w:after="80"/>
        <w:rPr>
          <w:rFonts w:ascii="Sylfaen" w:hAnsi="Sylfaen"/>
          <w:lang w:val="ka-GE"/>
        </w:rPr>
      </w:pPr>
    </w:p>
    <w:p w14:paraId="6750E7B3" w14:textId="26F2F1A2"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International Relations</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1EF8E6D4" w14:textId="77777777">
        <w:tc>
          <w:tcPr>
            <w:tcW w:w="2592" w:type="dxa"/>
            <w:shd w:val="clear" w:color="auto" w:fill="EDF2F8"/>
          </w:tcPr>
          <w:p w14:paraId="25D5A521" w14:textId="562EBB7F" w:rsidR="00677059" w:rsidRPr="00BA0424" w:rsidRDefault="00192A5E">
            <w:pPr>
              <w:spacing w:after="40"/>
              <w:rPr>
                <w:color w:val="8DB3E2" w:themeColor="text2" w:themeTint="66"/>
                <w:lang w:val="ka-GE"/>
              </w:rPr>
            </w:pPr>
            <w:r w:rsidRPr="00BA0424">
              <w:rPr>
                <w:b/>
                <w:color w:val="8DB3E2" w:themeColor="text2" w:themeTint="66"/>
                <w:sz w:val="20"/>
                <w:lang w:val="ka-GE"/>
              </w:rPr>
              <w:t>Qualification Awarded:</w:t>
            </w:r>
          </w:p>
        </w:tc>
        <w:tc>
          <w:tcPr>
            <w:tcW w:w="6768" w:type="dxa"/>
            <w:shd w:val="clear" w:color="auto" w:fill="FAFAFA"/>
          </w:tcPr>
          <w:p w14:paraId="102CBA6F" w14:textId="3894C20B" w:rsidR="00677059" w:rsidRPr="00BA0424" w:rsidRDefault="00865170">
            <w:pPr>
              <w:spacing w:after="40"/>
              <w:rPr>
                <w:color w:val="8DB3E2" w:themeColor="text2" w:themeTint="66"/>
                <w:lang w:val="ka-GE"/>
              </w:rPr>
            </w:pPr>
            <w:r w:rsidRPr="00BA0424">
              <w:rPr>
                <w:color w:val="8DB3E2" w:themeColor="text2" w:themeTint="66"/>
                <w:sz w:val="20"/>
                <w:lang w:val="ka-GE"/>
              </w:rPr>
              <w:t>Bachelor of International Relations</w:t>
            </w:r>
          </w:p>
        </w:tc>
      </w:tr>
      <w:tr w:rsidR="00593C60" w:rsidRPr="00131F44" w14:paraId="6538D7F7" w14:textId="77777777">
        <w:tc>
          <w:tcPr>
            <w:tcW w:w="2592" w:type="dxa"/>
            <w:shd w:val="clear" w:color="auto" w:fill="EDF2F8"/>
          </w:tcPr>
          <w:p w14:paraId="4DBC16D3" w14:textId="3A3D42C0" w:rsidR="00677059" w:rsidRPr="00BA0424" w:rsidRDefault="00192A5E">
            <w:pPr>
              <w:spacing w:after="40"/>
              <w:rPr>
                <w:color w:val="8DB3E2" w:themeColor="text2" w:themeTint="66"/>
                <w:lang w:val="ka-GE"/>
              </w:rPr>
            </w:pPr>
            <w:r w:rsidRPr="00BA0424">
              <w:rPr>
                <w:b/>
                <w:color w:val="8DB3E2" w:themeColor="text2" w:themeTint="66"/>
                <w:sz w:val="20"/>
                <w:lang w:val="ka-GE"/>
              </w:rPr>
              <w:t>Language of Instruction:</w:t>
            </w:r>
          </w:p>
        </w:tc>
        <w:tc>
          <w:tcPr>
            <w:tcW w:w="6768" w:type="dxa"/>
            <w:shd w:val="clear" w:color="auto" w:fill="FAFAFA"/>
          </w:tcPr>
          <w:p w14:paraId="43C48541" w14:textId="05BFF6E8" w:rsidR="00677059" w:rsidRPr="00BA0424" w:rsidRDefault="00192A5E">
            <w:pPr>
              <w:spacing w:after="40"/>
              <w:rPr>
                <w:color w:val="8DB3E2" w:themeColor="text2" w:themeTint="66"/>
                <w:lang w:val="ka-GE"/>
              </w:rPr>
            </w:pPr>
            <w:r w:rsidRPr="00BA0424">
              <w:rPr>
                <w:color w:val="8DB3E2" w:themeColor="text2" w:themeTint="66"/>
                <w:sz w:val="20"/>
                <w:lang w:val="ka-GE"/>
              </w:rPr>
              <w:t>Georgian</w:t>
            </w:r>
          </w:p>
        </w:tc>
      </w:tr>
      <w:tr w:rsidR="00593C60" w:rsidRPr="00131F44" w14:paraId="77EB7941" w14:textId="77777777">
        <w:tc>
          <w:tcPr>
            <w:tcW w:w="2592" w:type="dxa"/>
            <w:shd w:val="clear" w:color="auto" w:fill="EDF2F8"/>
          </w:tcPr>
          <w:p w14:paraId="50C21843" w14:textId="17DE77C1" w:rsidR="00677059" w:rsidRPr="00BA0424" w:rsidRDefault="00192A5E">
            <w:pPr>
              <w:spacing w:after="40"/>
              <w:rPr>
                <w:color w:val="8DB3E2" w:themeColor="text2" w:themeTint="66"/>
                <w:lang w:val="ka-GE"/>
              </w:rPr>
            </w:pPr>
            <w:r w:rsidRPr="00BA0424">
              <w:rPr>
                <w:b/>
                <w:color w:val="8DB3E2" w:themeColor="text2" w:themeTint="66"/>
                <w:sz w:val="20"/>
                <w:lang w:val="ka-GE"/>
              </w:rPr>
              <w:t>Contact:</w:t>
            </w:r>
          </w:p>
        </w:tc>
        <w:tc>
          <w:tcPr>
            <w:tcW w:w="6768" w:type="dxa"/>
            <w:shd w:val="clear" w:color="auto" w:fill="FAFAFA"/>
          </w:tcPr>
          <w:p w14:paraId="6F785B8A" w14:textId="118BE230" w:rsidR="001D2DA9" w:rsidRPr="00BA0424" w:rsidRDefault="00192A5E">
            <w:pPr>
              <w:spacing w:after="40"/>
              <w:rPr>
                <w:color w:val="8DB3E2" w:themeColor="text2" w:themeTint="66"/>
                <w:sz w:val="20"/>
                <w:lang w:val="ka-GE"/>
              </w:rPr>
            </w:pPr>
            <w:r w:rsidRPr="00BA0424">
              <w:rPr>
                <w:color w:val="8DB3E2" w:themeColor="text2" w:themeTint="66"/>
                <w:sz w:val="20"/>
                <w:lang w:val="ka-GE"/>
              </w:rPr>
              <w:t>Mariam Eliadze</w:t>
            </w:r>
          </w:p>
          <w:p w14:paraId="3882A479" w14:textId="3BAAB689" w:rsidR="001D2DA9" w:rsidRPr="00BA0424" w:rsidRDefault="00192A5E">
            <w:pPr>
              <w:spacing w:after="40"/>
              <w:rPr>
                <w:color w:val="8DB3E2" w:themeColor="text2" w:themeTint="66"/>
                <w:sz w:val="20"/>
                <w:lang w:val="ka-GE"/>
              </w:rPr>
            </w:pPr>
            <w:r w:rsidRPr="00BA0424">
              <w:rPr>
                <w:color w:val="8DB3E2" w:themeColor="text2" w:themeTint="66"/>
                <w:sz w:val="20"/>
                <w:lang w:val="ka-GE"/>
              </w:rPr>
              <w:t>Tel</w:t>
            </w:r>
            <w:r w:rsidR="00865170" w:rsidRPr="00BA0424">
              <w:rPr>
                <w:color w:val="8DB3E2" w:themeColor="text2" w:themeTint="66"/>
                <w:sz w:val="20"/>
                <w:lang w:val="ka-GE"/>
              </w:rPr>
              <w:t xml:space="preserve">: +995 557496694; </w:t>
            </w:r>
          </w:p>
          <w:p w14:paraId="4129B402" w14:textId="775CA714" w:rsidR="00677059" w:rsidRPr="00BA0424" w:rsidRDefault="00865170">
            <w:pPr>
              <w:spacing w:after="40"/>
              <w:rPr>
                <w:color w:val="8DB3E2" w:themeColor="text2" w:themeTint="66"/>
                <w:lang w:val="ka-GE"/>
              </w:rPr>
            </w:pPr>
            <w:r w:rsidRPr="00BA0424">
              <w:rPr>
                <w:color w:val="8DB3E2" w:themeColor="text2" w:themeTint="66"/>
                <w:sz w:val="20"/>
                <w:lang w:val="ka-GE"/>
              </w:rPr>
              <w:t>e-mail: mariam.eliadze@sabauni.edu.ge</w:t>
            </w:r>
          </w:p>
        </w:tc>
      </w:tr>
    </w:tbl>
    <w:p w14:paraId="5BE82948"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69D7D6BF" w14:textId="77777777" w:rsidTr="00F01F9C">
        <w:trPr>
          <w:trHeight w:val="1568"/>
        </w:trPr>
        <w:tc>
          <w:tcPr>
            <w:tcW w:w="2592" w:type="dxa"/>
            <w:shd w:val="clear" w:color="auto" w:fill="EDF2F8"/>
          </w:tcPr>
          <w:p w14:paraId="74849222" w14:textId="0AAC00AC" w:rsidR="008C2396" w:rsidRPr="00BA0424" w:rsidRDefault="00192A5E"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Program Objectives</w:t>
            </w:r>
          </w:p>
        </w:tc>
        <w:tc>
          <w:tcPr>
            <w:tcW w:w="6768" w:type="dxa"/>
            <w:shd w:val="clear" w:color="auto" w:fill="FAFAFA"/>
          </w:tcPr>
          <w:p w14:paraId="687BF4FF" w14:textId="77777777" w:rsidR="00BA0424" w:rsidRPr="00BA0424" w:rsidRDefault="00BD6EF0" w:rsidP="00BA0424">
            <w:pPr>
              <w:spacing w:after="0" w:line="240" w:lineRule="auto"/>
              <w:jc w:val="both"/>
              <w:textAlignment w:val="baseline"/>
              <w:rPr>
                <w:rFonts w:ascii="Sylfaen" w:hAnsi="Sylfaen"/>
                <w:b/>
                <w:color w:val="8DB3E2" w:themeColor="text2" w:themeTint="66"/>
                <w:sz w:val="20"/>
                <w:szCs w:val="20"/>
              </w:rPr>
            </w:pPr>
            <w:r w:rsidRPr="00BA0424">
              <w:rPr>
                <w:rFonts w:ascii="Sylfaen" w:hAnsi="Sylfaen"/>
                <w:b/>
                <w:color w:val="8DB3E2" w:themeColor="text2" w:themeTint="66"/>
                <w:sz w:val="20"/>
                <w:szCs w:val="20"/>
                <w:lang w:val="ka-GE"/>
              </w:rPr>
              <w:t>The Bachelor's Program in International Relations provides graduates with:</w:t>
            </w:r>
            <w:r w:rsidR="00BA0424" w:rsidRPr="00BA0424">
              <w:rPr>
                <w:rFonts w:ascii="Sylfaen" w:hAnsi="Sylfaen"/>
                <w:b/>
                <w:color w:val="8DB3E2" w:themeColor="text2" w:themeTint="66"/>
                <w:sz w:val="20"/>
                <w:szCs w:val="20"/>
              </w:rPr>
              <w:t xml:space="preserve"> </w:t>
            </w:r>
          </w:p>
          <w:p w14:paraId="7A81D7B4" w14:textId="623D20CE" w:rsidR="00BA0424" w:rsidRPr="00BA0424" w:rsidRDefault="00BD6EF0" w:rsidP="00605B28">
            <w:pPr>
              <w:pStyle w:val="ListParagraph"/>
              <w:numPr>
                <w:ilvl w:val="0"/>
                <w:numId w:val="3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Broad theoretical knowledge of the fundamental concepts and theories of international relations, including its structure and institutions, the international system, and the institutional, economic, political, and other processes, as well as the diplomatic and political relations;</w:t>
            </w:r>
          </w:p>
          <w:p w14:paraId="476961B4" w14:textId="77777777" w:rsidR="00BA0424" w:rsidRPr="00BA0424" w:rsidRDefault="00BD6EF0" w:rsidP="00605B28">
            <w:pPr>
              <w:pStyle w:val="ListParagraph"/>
              <w:numPr>
                <w:ilvl w:val="0"/>
                <w:numId w:val="3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Basic skills in searching, analyzing, and applying information in the field of international relations in practice;</w:t>
            </w:r>
          </w:p>
          <w:p w14:paraId="4363D52D" w14:textId="77777777" w:rsidR="00BA0424" w:rsidRPr="00BA0424" w:rsidRDefault="00BD6EF0" w:rsidP="00605B28">
            <w:pPr>
              <w:pStyle w:val="ListParagraph"/>
              <w:numPr>
                <w:ilvl w:val="0"/>
                <w:numId w:val="3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ability to critically understand and evaluate the fundamental principles of international relations;</w:t>
            </w:r>
          </w:p>
          <w:p w14:paraId="1CE72089" w14:textId="58E77AEE" w:rsidR="008C2396" w:rsidRPr="00BA0424" w:rsidRDefault="00BD6EF0" w:rsidP="00605B28">
            <w:pPr>
              <w:pStyle w:val="ListParagraph"/>
              <w:numPr>
                <w:ilvl w:val="0"/>
                <w:numId w:val="3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The skills and competencies to conduct small-scale research on various current and problematic issues in international relations, under the guidance of a supervisor, as well as the ability to analyze international political problems and contemporary issues, and to further develop and deepen knowledge in the field. </w:t>
            </w:r>
          </w:p>
        </w:tc>
      </w:tr>
    </w:tbl>
    <w:p w14:paraId="18565952"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44722BFE" w14:textId="77777777" w:rsidTr="00F01F9C">
        <w:trPr>
          <w:trHeight w:val="1568"/>
        </w:trPr>
        <w:tc>
          <w:tcPr>
            <w:tcW w:w="2592" w:type="dxa"/>
            <w:shd w:val="clear" w:color="auto" w:fill="EDF2F8"/>
          </w:tcPr>
          <w:p w14:paraId="43AD62E6" w14:textId="1AACF9C6" w:rsidR="008C2396" w:rsidRPr="00BA0424" w:rsidRDefault="00192A5E"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Learning Outcomes</w:t>
            </w:r>
          </w:p>
        </w:tc>
        <w:tc>
          <w:tcPr>
            <w:tcW w:w="6768" w:type="dxa"/>
            <w:shd w:val="clear" w:color="auto" w:fill="FAFAFA"/>
          </w:tcPr>
          <w:p w14:paraId="66A1812E" w14:textId="77777777" w:rsidR="00BD6EF0" w:rsidRPr="00BA0424" w:rsidRDefault="00BD6EF0" w:rsidP="001D2DA9">
            <w:pPr>
              <w:pStyle w:val="TableParagraph"/>
              <w:spacing w:before="2"/>
              <w:rPr>
                <w:b/>
                <w:i/>
                <w:iCs/>
                <w:color w:val="8DB3E2" w:themeColor="text2" w:themeTint="66"/>
                <w:sz w:val="20"/>
                <w:szCs w:val="20"/>
                <w:lang w:val="ka-GE"/>
              </w:rPr>
            </w:pPr>
            <w:bookmarkStart w:id="0" w:name="_Hlk239419722"/>
            <w:r w:rsidRPr="00BA0424">
              <w:rPr>
                <w:b/>
                <w:i/>
                <w:iCs/>
                <w:color w:val="8DB3E2" w:themeColor="text2" w:themeTint="66"/>
                <w:sz w:val="20"/>
                <w:szCs w:val="20"/>
                <w:lang w:val="ka-GE"/>
              </w:rPr>
              <w:t xml:space="preserve">Knowledge and understanding </w:t>
            </w:r>
          </w:p>
          <w:bookmarkEnd w:id="0"/>
          <w:p w14:paraId="70287AE9" w14:textId="77777777" w:rsidR="00BD6EF0" w:rsidRPr="00BA0424" w:rsidRDefault="00BD6EF0" w:rsidP="001D2DA9">
            <w:pPr>
              <w:pStyle w:val="TableParagraph"/>
              <w:spacing w:before="2"/>
              <w:rPr>
                <w:b/>
                <w:color w:val="8DB3E2" w:themeColor="text2" w:themeTint="66"/>
                <w:sz w:val="20"/>
                <w:szCs w:val="20"/>
                <w:lang w:val="ka-GE"/>
              </w:rPr>
            </w:pPr>
          </w:p>
          <w:p w14:paraId="3A72A827" w14:textId="5CE59F98" w:rsidR="001D2DA9" w:rsidRPr="00BA0424" w:rsidRDefault="00BD6EF0" w:rsidP="001D2DA9">
            <w:pPr>
              <w:pStyle w:val="TableParagraph"/>
              <w:spacing w:before="2"/>
              <w:rPr>
                <w:b/>
                <w:color w:val="8DB3E2" w:themeColor="text2" w:themeTint="66"/>
                <w:sz w:val="20"/>
                <w:szCs w:val="20"/>
                <w:lang w:val="ka-GE"/>
              </w:rPr>
            </w:pPr>
            <w:r w:rsidRPr="00BA0424">
              <w:rPr>
                <w:b/>
                <w:color w:val="8DB3E2" w:themeColor="text2" w:themeTint="66"/>
                <w:sz w:val="20"/>
                <w:szCs w:val="20"/>
                <w:lang w:val="ka-GE"/>
              </w:rPr>
              <w:t>The graduate knows and understands:</w:t>
            </w:r>
          </w:p>
          <w:p w14:paraId="3D479FDC" w14:textId="77777777" w:rsidR="00BD6EF0" w:rsidRPr="00BA0424" w:rsidRDefault="00BD6EF0" w:rsidP="00605B28">
            <w:pPr>
              <w:pStyle w:val="ListParagraph"/>
              <w:numPr>
                <w:ilvl w:val="0"/>
                <w:numId w:val="20"/>
              </w:numPr>
              <w:spacing w:before="191" w:line="240" w:lineRule="auto"/>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fundamental principles and characteristics of the international relations system and its structure; the trends in the development of international relations and the associated complex issues; contemporary theories of international relations and their significance for the formation of the international system, including the structure of the international system and the principal models of the balance of power;</w:t>
            </w:r>
          </w:p>
          <w:p w14:paraId="62E77760" w14:textId="77777777" w:rsidR="00BD6EF0" w:rsidRPr="00BA0424" w:rsidRDefault="00BD6EF0" w:rsidP="00605B28">
            <w:pPr>
              <w:pStyle w:val="ListParagraph"/>
              <w:numPr>
                <w:ilvl w:val="0"/>
                <w:numId w:val="20"/>
              </w:numPr>
              <w:spacing w:before="191" w:line="240" w:lineRule="auto"/>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institutional, economic, political, and other processes taking place within the international relations system, as well as the contemporary political, social, philosophical, historical, legal, and economic dimensions of international relations.</w:t>
            </w:r>
            <w:r w:rsidRPr="00BA0424">
              <w:rPr>
                <w:rFonts w:ascii="Sylfaen" w:hAnsi="Sylfaen" w:cs="Sylfaen"/>
                <w:b/>
                <w:i/>
                <w:iCs/>
                <w:color w:val="8DB3E2" w:themeColor="text2" w:themeTint="66"/>
                <w:sz w:val="20"/>
                <w:szCs w:val="20"/>
                <w:lang w:val="ka-GE"/>
              </w:rPr>
              <w:t xml:space="preserve"> </w:t>
            </w:r>
          </w:p>
          <w:p w14:paraId="17979B71" w14:textId="77777777" w:rsidR="00BD6EF0" w:rsidRPr="00BA0424" w:rsidRDefault="00BD6EF0" w:rsidP="005E42C4">
            <w:pPr>
              <w:spacing w:before="191" w:after="0" w:line="240" w:lineRule="auto"/>
              <w:jc w:val="both"/>
              <w:rPr>
                <w:rFonts w:ascii="Sylfaen" w:hAnsi="Sylfaen"/>
                <w:b/>
                <w:i/>
                <w:iCs/>
                <w:color w:val="8DB3E2" w:themeColor="text2" w:themeTint="66"/>
                <w:sz w:val="20"/>
                <w:szCs w:val="20"/>
                <w:lang w:val="ka-GE"/>
              </w:rPr>
            </w:pPr>
            <w:bookmarkStart w:id="1" w:name="_Hlk239419728"/>
            <w:r w:rsidRPr="00BA0424">
              <w:rPr>
                <w:rFonts w:ascii="Sylfaen" w:hAnsi="Sylfaen"/>
                <w:b/>
                <w:i/>
                <w:iCs/>
                <w:color w:val="8DB3E2" w:themeColor="text2" w:themeTint="66"/>
                <w:sz w:val="20"/>
                <w:szCs w:val="20"/>
                <w:lang w:val="ka-GE"/>
              </w:rPr>
              <w:t xml:space="preserve">Skills </w:t>
            </w:r>
          </w:p>
          <w:bookmarkEnd w:id="1"/>
          <w:p w14:paraId="610FF099" w14:textId="77777777" w:rsidR="00BD6EF0" w:rsidRPr="00BA0424" w:rsidRDefault="00BD6EF0" w:rsidP="005E42C4">
            <w:pPr>
              <w:spacing w:before="191" w:after="0" w:line="240" w:lineRule="auto"/>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graduate can:</w:t>
            </w:r>
          </w:p>
          <w:p w14:paraId="7BA39572" w14:textId="77777777" w:rsidR="00BD6EF0" w:rsidRPr="00BA0424" w:rsidRDefault="00BD6EF0" w:rsidP="00605B28">
            <w:pPr>
              <w:pStyle w:val="ListParagraph"/>
              <w:numPr>
                <w:ilvl w:val="0"/>
                <w:numId w:val="20"/>
              </w:numPr>
              <w:spacing w:before="191" w:after="0" w:line="240" w:lineRule="auto"/>
              <w:jc w:val="both"/>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Participate in the preparation and implementation of foreign policy and diplomatic projects in accordance with prior instructions and recommendations; work both independently and as part of a team; </w:t>
            </w:r>
            <w:r w:rsidRPr="00BA0424">
              <w:rPr>
                <w:rFonts w:ascii="Sylfaen" w:hAnsi="Sylfaen"/>
                <w:b/>
                <w:color w:val="8DB3E2" w:themeColor="text2" w:themeTint="66"/>
                <w:sz w:val="20"/>
                <w:szCs w:val="20"/>
                <w:lang w:val="ka-GE"/>
              </w:rPr>
              <w:lastRenderedPageBreak/>
              <w:t>carry out research-oriented or practical projects based on predetermined guidelines, including projects related to issues of regional and international significance that require the application of analytical and critical thinking in the analysis of global political processes, principles of international law, and regional dynamics.</w:t>
            </w:r>
          </w:p>
          <w:p w14:paraId="6BEE8AE2" w14:textId="77777777" w:rsidR="00BD6EF0" w:rsidRPr="00BA0424" w:rsidRDefault="00BD6EF0" w:rsidP="00605B28">
            <w:pPr>
              <w:pStyle w:val="ListParagraph"/>
              <w:numPr>
                <w:ilvl w:val="0"/>
                <w:numId w:val="20"/>
              </w:numPr>
              <w:spacing w:before="191" w:after="0" w:line="240" w:lineRule="auto"/>
              <w:jc w:val="both"/>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Select and apply standard and contemporary methods characteristic of the field to address problems arising in professional practice within international relations; plan and perform tasks within the scope of their competence, taking into account the specific circumstances and determining factors of a given situation.</w:t>
            </w:r>
          </w:p>
          <w:p w14:paraId="4F7052E2" w14:textId="77777777" w:rsidR="00BD6EF0" w:rsidRPr="00BA0424" w:rsidRDefault="00BD6EF0" w:rsidP="00605B28">
            <w:pPr>
              <w:pStyle w:val="ListParagraph"/>
              <w:numPr>
                <w:ilvl w:val="0"/>
                <w:numId w:val="20"/>
              </w:numPr>
              <w:spacing w:before="191" w:after="0" w:line="240" w:lineRule="auto"/>
              <w:jc w:val="both"/>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Integrate the theoretical and practical aspects of the field; assess and analyze situations, information, and data using relevant methods; understand the interrelationship between the causes and consequences of problems; make appropriate decisions within the scope of their competence; utilize modern information and communication technologies; and communicate effectively in written and spoken Georgian and English, along with demonstrating other relevant professional skills.</w:t>
            </w:r>
          </w:p>
          <w:p w14:paraId="4AFDE03A" w14:textId="230344BA" w:rsidR="005E42C4" w:rsidRPr="00BA0424" w:rsidRDefault="00BD6EF0" w:rsidP="00605B28">
            <w:pPr>
              <w:pStyle w:val="ListParagraph"/>
              <w:numPr>
                <w:ilvl w:val="0"/>
                <w:numId w:val="20"/>
              </w:numPr>
              <w:spacing w:before="191" w:after="0" w:line="240" w:lineRule="auto"/>
              <w:jc w:val="both"/>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Monitor ongoing processes in the field of international relations; identify cause-and-effect relationships between events and specific facts; recognize problems and forecast and evaluate potential outcomes; process and analyze information and materials; formulate sound and well-reasoned conclusions; adequately assess and analyze situations, as well as their own and others’ personal and intellectual potential, personal characteristics, actions, and the factors that motivate them; engage in self-reflection and self-criticism; objectively evaluate the opinions of others; formulate justified conclusions; develop appropriate behavioral strategies and act accordingly; identify solutions to problems within the scope of their competence; and make independent, reasoned decisions, including in the context of global and regional politics.</w:t>
            </w:r>
          </w:p>
          <w:p w14:paraId="40EFC655" w14:textId="77777777" w:rsidR="00BD6EF0" w:rsidRPr="00BA0424" w:rsidRDefault="00BD6EF0" w:rsidP="001D2DA9">
            <w:pPr>
              <w:spacing w:before="191" w:line="240" w:lineRule="auto"/>
              <w:jc w:val="both"/>
              <w:rPr>
                <w:rFonts w:ascii="Sylfaen" w:hAnsi="Sylfaen"/>
                <w:b/>
                <w:i/>
                <w:iCs/>
                <w:color w:val="8DB3E2" w:themeColor="text2" w:themeTint="66"/>
                <w:sz w:val="20"/>
                <w:szCs w:val="20"/>
                <w:lang w:val="ka-GE"/>
              </w:rPr>
            </w:pPr>
            <w:bookmarkStart w:id="2" w:name="_Hlk239419735"/>
            <w:r w:rsidRPr="00BA0424">
              <w:rPr>
                <w:rFonts w:ascii="Sylfaen" w:hAnsi="Sylfaen"/>
                <w:b/>
                <w:i/>
                <w:iCs/>
                <w:color w:val="8DB3E2" w:themeColor="text2" w:themeTint="66"/>
                <w:sz w:val="20"/>
                <w:szCs w:val="20"/>
                <w:lang w:val="ka-GE"/>
              </w:rPr>
              <w:t xml:space="preserve">Responsibility and autonomy </w:t>
            </w:r>
          </w:p>
          <w:bookmarkEnd w:id="2"/>
          <w:p w14:paraId="2C312E13" w14:textId="77777777" w:rsidR="00BD6EF0" w:rsidRPr="00BA0424" w:rsidRDefault="00BD6EF0" w:rsidP="001D2DA9">
            <w:pPr>
              <w:spacing w:before="191" w:line="240" w:lineRule="auto"/>
              <w:jc w:val="both"/>
              <w:rPr>
                <w:rFonts w:ascii="Sylfaen" w:eastAsia="Segoe UI Emoji" w:hAnsi="Sylfaen" w:cs="Segoe UI Emoji"/>
                <w:b/>
                <w:color w:val="8DB3E2" w:themeColor="text2" w:themeTint="66"/>
                <w:sz w:val="20"/>
                <w:szCs w:val="20"/>
                <w:lang w:val="ka-GE"/>
              </w:rPr>
            </w:pPr>
            <w:r w:rsidRPr="00BA0424">
              <w:rPr>
                <w:rFonts w:ascii="Sylfaen" w:hAnsi="Sylfaen"/>
                <w:b/>
                <w:color w:val="8DB3E2" w:themeColor="text2" w:themeTint="66"/>
                <w:sz w:val="20"/>
                <w:szCs w:val="20"/>
                <w:lang w:val="ka-GE"/>
              </w:rPr>
              <w:t>The graduate can</w:t>
            </w:r>
            <w:r w:rsidRPr="00BA0424">
              <w:rPr>
                <w:rFonts w:ascii="Sylfaen" w:eastAsia="Segoe UI Emoji" w:hAnsi="Sylfaen" w:cs="Segoe UI Emoji"/>
                <w:b/>
                <w:color w:val="8DB3E2" w:themeColor="text2" w:themeTint="66"/>
                <w:sz w:val="20"/>
                <w:szCs w:val="20"/>
                <w:lang w:val="ka-GE"/>
              </w:rPr>
              <w:t>:</w:t>
            </w:r>
          </w:p>
          <w:p w14:paraId="627B3982" w14:textId="77777777" w:rsidR="00BD6EF0" w:rsidRPr="00BA0424" w:rsidRDefault="00BD6EF0" w:rsidP="00605B28">
            <w:pPr>
              <w:pStyle w:val="ListParagraph"/>
              <w:numPr>
                <w:ilvl w:val="0"/>
                <w:numId w:val="20"/>
              </w:numPr>
              <w:spacing w:before="191" w:line="240" w:lineRule="auto"/>
              <w:jc w:val="both"/>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Adhere to value-based principles and ethical standards in the field of international relations.</w:t>
            </w:r>
          </w:p>
          <w:p w14:paraId="6DB7EFAA" w14:textId="79CA5712" w:rsidR="001D2DA9" w:rsidRPr="00BA0424" w:rsidRDefault="00BD6EF0" w:rsidP="00605B28">
            <w:pPr>
              <w:pStyle w:val="ListParagraph"/>
              <w:numPr>
                <w:ilvl w:val="0"/>
                <w:numId w:val="20"/>
              </w:numPr>
              <w:spacing w:before="191" w:line="240" w:lineRule="auto"/>
              <w:jc w:val="both"/>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Adapt effectively and responsibly to a rapidly changing information environment, and identify and define their own learning needs for the purpose of continuing education and professional development.</w:t>
            </w:r>
            <w:r w:rsidRPr="00BA0424">
              <w:rPr>
                <w:rFonts w:ascii="Sylfaen" w:hAnsi="Sylfaen" w:cs="Sylfaen"/>
                <w:b/>
                <w:color w:val="8DB3E2" w:themeColor="text2" w:themeTint="66"/>
                <w:sz w:val="20"/>
                <w:szCs w:val="20"/>
                <w:lang w:val="ka-GE"/>
              </w:rPr>
              <w:t xml:space="preserve"> </w:t>
            </w:r>
          </w:p>
        </w:tc>
      </w:tr>
    </w:tbl>
    <w:p w14:paraId="6B0E8404"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473C031F" w14:textId="77777777" w:rsidTr="00F01F9C">
        <w:trPr>
          <w:trHeight w:val="1568"/>
        </w:trPr>
        <w:tc>
          <w:tcPr>
            <w:tcW w:w="2592" w:type="dxa"/>
            <w:shd w:val="clear" w:color="auto" w:fill="EDF2F8"/>
          </w:tcPr>
          <w:p w14:paraId="26EB7801" w14:textId="2D38FE84" w:rsidR="008C2396" w:rsidRPr="00BA0424" w:rsidRDefault="00192A5E"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lastRenderedPageBreak/>
              <w:t>Program Volume in Credits</w:t>
            </w:r>
          </w:p>
        </w:tc>
        <w:tc>
          <w:tcPr>
            <w:tcW w:w="6768" w:type="dxa"/>
            <w:shd w:val="clear" w:color="auto" w:fill="FAFAFA"/>
          </w:tcPr>
          <w:p w14:paraId="32677D3B" w14:textId="1AA5C149" w:rsidR="008C2396" w:rsidRPr="00BA0424" w:rsidRDefault="00BD6EF0" w:rsidP="005E42C4">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64508910"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7293F6D3" w14:textId="77777777" w:rsidTr="00F01F9C">
        <w:trPr>
          <w:trHeight w:val="1568"/>
        </w:trPr>
        <w:tc>
          <w:tcPr>
            <w:tcW w:w="2592" w:type="dxa"/>
            <w:shd w:val="clear" w:color="auto" w:fill="EDF2F8"/>
          </w:tcPr>
          <w:p w14:paraId="00A70BA0" w14:textId="0EB1634D" w:rsidR="008C2396" w:rsidRPr="00BA0424" w:rsidRDefault="00192A5E"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Employment Opportunities</w:t>
            </w:r>
          </w:p>
        </w:tc>
        <w:tc>
          <w:tcPr>
            <w:tcW w:w="6768" w:type="dxa"/>
            <w:shd w:val="clear" w:color="auto" w:fill="FAFAFA"/>
          </w:tcPr>
          <w:p w14:paraId="2375A051" w14:textId="0952486E" w:rsidR="008C2396" w:rsidRPr="00BA0424" w:rsidRDefault="00BD6EF0" w:rsidP="00BF602E">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graduate may be employed in public and private sector institutions, international and local governmental and non-governmental organizations, embassies/consulates, the Ministry of Foreign Affairs, and other organizations where a Bachelor's academic degree in International Relations is required or sufficient. Furthermore, upon completion of the supplementary specialization program in Management, the graduate may be employed in the administrative, operational, information, and other services of both Georgian and foreign companies, firms, and enterprises; upon completion of the supplementary specialization program in Tourism, the graduate may be employed in both Georgian and foreign tourism companies, tourism organizations of the public and commercial sectors, resort facilities, and/or other related institutions; upon completion of the supplementary specialization program in Theology, the graduate may be employed in public and private sector institutions, governmental and non-governmental organizations, mass media organizations, religious organizations, publishing houses, scientific and research institutions, and/or other related organizations.</w:t>
            </w:r>
          </w:p>
        </w:tc>
      </w:tr>
    </w:tbl>
    <w:p w14:paraId="5172B6A5" w14:textId="38D5B00F" w:rsidR="008C2396" w:rsidRPr="00131F44" w:rsidRDefault="008C2396">
      <w:pPr>
        <w:spacing w:after="80"/>
        <w:rPr>
          <w:lang w:val="ka-GE"/>
        </w:rPr>
      </w:pPr>
    </w:p>
    <w:p w14:paraId="78CFFA4D" w14:textId="6160C7FF" w:rsidR="008C2396" w:rsidRPr="00131F44" w:rsidRDefault="008C2396">
      <w:pPr>
        <w:spacing w:after="80"/>
        <w:rPr>
          <w:lang w:val="ka-GE"/>
        </w:rPr>
      </w:pPr>
    </w:p>
    <w:p w14:paraId="58E5740D" w14:textId="75A1FE92" w:rsidR="00BF602E" w:rsidRPr="00131F44" w:rsidRDefault="00BF602E">
      <w:pPr>
        <w:spacing w:after="80"/>
        <w:rPr>
          <w:lang w:val="ka-GE"/>
        </w:rPr>
      </w:pPr>
    </w:p>
    <w:p w14:paraId="62B01DCC" w14:textId="19741791" w:rsidR="00BF602E" w:rsidRPr="00131F44" w:rsidRDefault="00BF602E">
      <w:pPr>
        <w:spacing w:after="80"/>
        <w:rPr>
          <w:lang w:val="ka-GE"/>
        </w:rPr>
      </w:pPr>
    </w:p>
    <w:p w14:paraId="15B8E434" w14:textId="71176027" w:rsidR="00BF602E" w:rsidRPr="00131F44" w:rsidRDefault="00BF602E">
      <w:pPr>
        <w:spacing w:after="80"/>
        <w:rPr>
          <w:lang w:val="ka-GE"/>
        </w:rPr>
      </w:pPr>
    </w:p>
    <w:p w14:paraId="28D09A07" w14:textId="65B1BAB5" w:rsidR="00BF602E" w:rsidRPr="00131F44" w:rsidRDefault="00BF602E">
      <w:pPr>
        <w:spacing w:after="80"/>
        <w:rPr>
          <w:lang w:val="ka-GE"/>
        </w:rPr>
      </w:pPr>
    </w:p>
    <w:p w14:paraId="6E54AC7C" w14:textId="4169FF1E" w:rsidR="00BF602E" w:rsidRPr="00131F44" w:rsidRDefault="00BF602E">
      <w:pPr>
        <w:spacing w:after="80"/>
        <w:rPr>
          <w:lang w:val="ka-GE"/>
        </w:rPr>
      </w:pPr>
    </w:p>
    <w:p w14:paraId="1A6CF54C" w14:textId="610B1E74" w:rsidR="00BF602E" w:rsidRPr="00131F44" w:rsidRDefault="00BF602E">
      <w:pPr>
        <w:spacing w:after="80"/>
        <w:rPr>
          <w:lang w:val="ka-GE"/>
        </w:rPr>
      </w:pPr>
    </w:p>
    <w:p w14:paraId="029C2AAD" w14:textId="3C1DDCDB" w:rsidR="00BF602E" w:rsidRPr="00131F44" w:rsidRDefault="00BF602E">
      <w:pPr>
        <w:spacing w:after="80"/>
        <w:rPr>
          <w:lang w:val="ka-GE"/>
        </w:rPr>
      </w:pPr>
    </w:p>
    <w:p w14:paraId="60AE8544" w14:textId="223B6C07" w:rsidR="00BF602E" w:rsidRPr="00131F44" w:rsidRDefault="00BF602E">
      <w:pPr>
        <w:spacing w:after="80"/>
        <w:rPr>
          <w:lang w:val="ka-GE"/>
        </w:rPr>
      </w:pPr>
    </w:p>
    <w:p w14:paraId="5CAC18B7" w14:textId="513D0BF5" w:rsidR="00BF602E" w:rsidRPr="00131F44" w:rsidRDefault="00BF602E">
      <w:pPr>
        <w:spacing w:after="80"/>
        <w:rPr>
          <w:lang w:val="ka-GE"/>
        </w:rPr>
      </w:pPr>
    </w:p>
    <w:p w14:paraId="2E0089ED" w14:textId="65B80D5B" w:rsidR="00BF602E" w:rsidRPr="00131F44" w:rsidRDefault="00BF602E">
      <w:pPr>
        <w:spacing w:after="80"/>
        <w:rPr>
          <w:lang w:val="ka-GE"/>
        </w:rPr>
      </w:pPr>
    </w:p>
    <w:p w14:paraId="60E5481A" w14:textId="570C0ACD" w:rsidR="00BF602E" w:rsidRPr="00131F44" w:rsidRDefault="00BF602E">
      <w:pPr>
        <w:spacing w:after="80"/>
        <w:rPr>
          <w:lang w:val="ka-GE"/>
        </w:rPr>
      </w:pPr>
    </w:p>
    <w:p w14:paraId="04072FE5" w14:textId="22C51A5E" w:rsidR="00BF602E" w:rsidRPr="00131F44" w:rsidRDefault="00BF602E">
      <w:pPr>
        <w:spacing w:after="80"/>
        <w:rPr>
          <w:lang w:val="ka-GE"/>
        </w:rPr>
      </w:pPr>
    </w:p>
    <w:p w14:paraId="15A0FBCA" w14:textId="77777777" w:rsidR="008C2396" w:rsidRPr="00BA0424" w:rsidRDefault="008C2396">
      <w:pPr>
        <w:spacing w:after="80"/>
        <w:rPr>
          <w:rFonts w:ascii="Sylfaen" w:hAnsi="Sylfaen"/>
          <w:lang w:val="ka-GE"/>
        </w:rPr>
      </w:pPr>
    </w:p>
    <w:p w14:paraId="18B6D90E" w14:textId="73FA272D"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Psychology</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0AC1AA10" w14:textId="77777777">
        <w:tc>
          <w:tcPr>
            <w:tcW w:w="2592" w:type="dxa"/>
            <w:shd w:val="clear" w:color="auto" w:fill="EDF2F8"/>
          </w:tcPr>
          <w:p w14:paraId="39B1B977" w14:textId="52B537E2" w:rsidR="00677059" w:rsidRPr="00BA0424" w:rsidRDefault="00A140C0">
            <w:pPr>
              <w:spacing w:after="40"/>
              <w:rPr>
                <w:color w:val="8DB3E2" w:themeColor="text2" w:themeTint="66"/>
                <w:sz w:val="20"/>
                <w:szCs w:val="20"/>
                <w:lang w:val="ka-GE"/>
              </w:rPr>
            </w:pPr>
            <w:r w:rsidRPr="00BA0424">
              <w:rPr>
                <w:b/>
                <w:color w:val="8DB3E2" w:themeColor="text2" w:themeTint="66"/>
                <w:sz w:val="20"/>
                <w:szCs w:val="20"/>
                <w:lang w:val="ka-GE"/>
              </w:rPr>
              <w:t>Qualification Awarded:</w:t>
            </w:r>
          </w:p>
        </w:tc>
        <w:tc>
          <w:tcPr>
            <w:tcW w:w="6768" w:type="dxa"/>
            <w:shd w:val="clear" w:color="auto" w:fill="FAFAFA"/>
          </w:tcPr>
          <w:p w14:paraId="7224D9BA" w14:textId="3E6D6E1E" w:rsidR="00677059" w:rsidRPr="00BA0424" w:rsidRDefault="00865170">
            <w:pPr>
              <w:spacing w:after="40"/>
              <w:rPr>
                <w:color w:val="8DB3E2" w:themeColor="text2" w:themeTint="66"/>
                <w:sz w:val="20"/>
                <w:szCs w:val="20"/>
                <w:lang w:val="ka-GE"/>
              </w:rPr>
            </w:pPr>
            <w:r w:rsidRPr="00BA0424">
              <w:rPr>
                <w:color w:val="8DB3E2" w:themeColor="text2" w:themeTint="66"/>
                <w:sz w:val="20"/>
                <w:szCs w:val="20"/>
                <w:lang w:val="ka-GE"/>
              </w:rPr>
              <w:t>Bachelor of Psychology</w:t>
            </w:r>
          </w:p>
        </w:tc>
      </w:tr>
      <w:tr w:rsidR="00593C60" w:rsidRPr="00131F44" w14:paraId="50C1A679" w14:textId="77777777">
        <w:tc>
          <w:tcPr>
            <w:tcW w:w="2592" w:type="dxa"/>
            <w:shd w:val="clear" w:color="auto" w:fill="EDF2F8"/>
          </w:tcPr>
          <w:p w14:paraId="42A5D418" w14:textId="553B7C9B" w:rsidR="00677059" w:rsidRPr="00BA0424" w:rsidRDefault="00A140C0">
            <w:pPr>
              <w:spacing w:after="40"/>
              <w:rPr>
                <w:color w:val="8DB3E2" w:themeColor="text2" w:themeTint="66"/>
                <w:sz w:val="20"/>
                <w:szCs w:val="20"/>
                <w:lang w:val="ka-GE"/>
              </w:rPr>
            </w:pPr>
            <w:r w:rsidRPr="00BA0424">
              <w:rPr>
                <w:b/>
                <w:color w:val="8DB3E2" w:themeColor="text2" w:themeTint="66"/>
                <w:sz w:val="20"/>
                <w:szCs w:val="20"/>
                <w:lang w:val="ka-GE"/>
              </w:rPr>
              <w:t>Language of Instruction:</w:t>
            </w:r>
          </w:p>
        </w:tc>
        <w:tc>
          <w:tcPr>
            <w:tcW w:w="6768" w:type="dxa"/>
            <w:shd w:val="clear" w:color="auto" w:fill="FAFAFA"/>
          </w:tcPr>
          <w:p w14:paraId="6EC683F8" w14:textId="252A1448" w:rsidR="00677059" w:rsidRPr="00BA0424" w:rsidRDefault="00A140C0">
            <w:pPr>
              <w:spacing w:after="40"/>
              <w:rPr>
                <w:color w:val="8DB3E2" w:themeColor="text2" w:themeTint="66"/>
                <w:sz w:val="20"/>
                <w:szCs w:val="20"/>
                <w:lang w:val="ka-GE"/>
              </w:rPr>
            </w:pPr>
            <w:r w:rsidRPr="00BA0424">
              <w:rPr>
                <w:bCs/>
                <w:color w:val="8DB3E2" w:themeColor="text2" w:themeTint="66"/>
                <w:sz w:val="20"/>
                <w:szCs w:val="20"/>
                <w:lang w:val="ka-GE"/>
              </w:rPr>
              <w:t>Georgian, with English-language components</w:t>
            </w:r>
          </w:p>
        </w:tc>
      </w:tr>
      <w:tr w:rsidR="00593C60" w:rsidRPr="00131F44" w14:paraId="7C2BA362" w14:textId="77777777">
        <w:tc>
          <w:tcPr>
            <w:tcW w:w="2592" w:type="dxa"/>
            <w:shd w:val="clear" w:color="auto" w:fill="EDF2F8"/>
          </w:tcPr>
          <w:p w14:paraId="301C40A8" w14:textId="43847A1A" w:rsidR="00677059" w:rsidRPr="00BA0424" w:rsidRDefault="00A140C0">
            <w:pPr>
              <w:spacing w:after="40"/>
              <w:rPr>
                <w:color w:val="8DB3E2" w:themeColor="text2" w:themeTint="66"/>
                <w:sz w:val="20"/>
                <w:szCs w:val="20"/>
                <w:lang w:val="ka-GE"/>
              </w:rPr>
            </w:pPr>
            <w:r w:rsidRPr="00BA0424">
              <w:rPr>
                <w:b/>
                <w:color w:val="8DB3E2" w:themeColor="text2" w:themeTint="66"/>
                <w:sz w:val="20"/>
                <w:szCs w:val="20"/>
                <w:lang w:val="ka-GE"/>
              </w:rPr>
              <w:t>Contact:</w:t>
            </w:r>
          </w:p>
        </w:tc>
        <w:tc>
          <w:tcPr>
            <w:tcW w:w="6768" w:type="dxa"/>
            <w:shd w:val="clear" w:color="auto" w:fill="FAFAFA"/>
          </w:tcPr>
          <w:p w14:paraId="3BEF746B" w14:textId="09A5B9B3" w:rsidR="00C468B0" w:rsidRPr="00BA0424" w:rsidRDefault="00A140C0">
            <w:pPr>
              <w:spacing w:after="40"/>
              <w:rPr>
                <w:color w:val="8DB3E2" w:themeColor="text2" w:themeTint="66"/>
                <w:sz w:val="20"/>
                <w:szCs w:val="20"/>
                <w:lang w:val="ka-GE"/>
              </w:rPr>
            </w:pPr>
            <w:r w:rsidRPr="00BA0424">
              <w:rPr>
                <w:color w:val="8DB3E2" w:themeColor="text2" w:themeTint="66"/>
                <w:sz w:val="20"/>
                <w:szCs w:val="20"/>
                <w:lang w:val="ka-GE"/>
              </w:rPr>
              <w:t>Tamar Kobuladze</w:t>
            </w:r>
            <w:r w:rsidR="00865170" w:rsidRPr="00BA0424">
              <w:rPr>
                <w:color w:val="8DB3E2" w:themeColor="text2" w:themeTint="66"/>
                <w:sz w:val="20"/>
                <w:szCs w:val="20"/>
                <w:lang w:val="ka-GE"/>
              </w:rPr>
              <w:t xml:space="preserve"> </w:t>
            </w:r>
          </w:p>
          <w:p w14:paraId="2045D7E6" w14:textId="27BB71F7" w:rsidR="00C468B0" w:rsidRPr="00BA0424" w:rsidRDefault="00127BF8">
            <w:pPr>
              <w:spacing w:after="40"/>
              <w:rPr>
                <w:color w:val="8DB3E2" w:themeColor="text2" w:themeTint="66"/>
                <w:sz w:val="20"/>
                <w:szCs w:val="20"/>
                <w:lang w:val="ka-GE"/>
              </w:rPr>
            </w:pPr>
            <w:r w:rsidRPr="00BA0424">
              <w:rPr>
                <w:color w:val="8DB3E2" w:themeColor="text2" w:themeTint="66"/>
                <w:sz w:val="20"/>
                <w:szCs w:val="20"/>
                <w:lang w:val="ka-GE"/>
              </w:rPr>
              <w:t>Tel</w:t>
            </w:r>
            <w:r w:rsidR="00865170" w:rsidRPr="00BA0424">
              <w:rPr>
                <w:color w:val="8DB3E2" w:themeColor="text2" w:themeTint="66"/>
                <w:sz w:val="20"/>
                <w:szCs w:val="20"/>
                <w:lang w:val="ka-GE"/>
              </w:rPr>
              <w:t xml:space="preserve">: +995 555 28 98 03 </w:t>
            </w:r>
          </w:p>
          <w:p w14:paraId="46E9388F" w14:textId="6C51FC38" w:rsidR="00677059" w:rsidRPr="00BA0424" w:rsidRDefault="00865170">
            <w:pPr>
              <w:spacing w:after="40"/>
              <w:rPr>
                <w:color w:val="8DB3E2" w:themeColor="text2" w:themeTint="66"/>
                <w:sz w:val="20"/>
                <w:szCs w:val="20"/>
                <w:lang w:val="ka-GE"/>
              </w:rPr>
            </w:pPr>
            <w:r w:rsidRPr="00BA0424">
              <w:rPr>
                <w:color w:val="8DB3E2" w:themeColor="text2" w:themeTint="66"/>
                <w:sz w:val="20"/>
                <w:szCs w:val="20"/>
                <w:lang w:val="ka-GE"/>
              </w:rPr>
              <w:t>e-mail: t.kobuladze@sabauni.edu.ge</w:t>
            </w:r>
          </w:p>
        </w:tc>
      </w:tr>
    </w:tbl>
    <w:p w14:paraId="1C4B03EF"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671275D7" w14:textId="77777777" w:rsidTr="00F01F9C">
        <w:trPr>
          <w:trHeight w:val="1568"/>
        </w:trPr>
        <w:tc>
          <w:tcPr>
            <w:tcW w:w="2592" w:type="dxa"/>
            <w:shd w:val="clear" w:color="auto" w:fill="EDF2F8"/>
          </w:tcPr>
          <w:p w14:paraId="04E2B0E2" w14:textId="4A1D877D" w:rsidR="008C2396" w:rsidRPr="00BA0424" w:rsidRDefault="00A140C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Program Objectives</w:t>
            </w:r>
          </w:p>
        </w:tc>
        <w:tc>
          <w:tcPr>
            <w:tcW w:w="6768" w:type="dxa"/>
            <w:shd w:val="clear" w:color="auto" w:fill="FAFAFA"/>
          </w:tcPr>
          <w:p w14:paraId="24FA85CD" w14:textId="77777777" w:rsidR="00AA4580" w:rsidRPr="00BA0424" w:rsidRDefault="00AA4580" w:rsidP="00AA4580">
            <w:pPr>
              <w:pStyle w:val="TableParagraph"/>
              <w:spacing w:before="1"/>
              <w:ind w:right="93"/>
              <w:jc w:val="both"/>
              <w:rPr>
                <w:b/>
                <w:color w:val="8DB3E2" w:themeColor="text2" w:themeTint="66"/>
                <w:sz w:val="20"/>
                <w:szCs w:val="20"/>
                <w:lang w:val="ka-GE"/>
              </w:rPr>
            </w:pPr>
            <w:r w:rsidRPr="00BA0424">
              <w:rPr>
                <w:b/>
                <w:color w:val="8DB3E2" w:themeColor="text2" w:themeTint="66"/>
                <w:sz w:val="20"/>
                <w:szCs w:val="20"/>
                <w:lang w:val="ka-GE"/>
              </w:rPr>
              <w:t xml:space="preserve">The bachelor's program in psychology aims to train qualified and competitive specialists with modern theoretical-practical knowledge, bachelor's degree in psychology and academic (transfer) competencies relevant to the academic degree, who will be able to meet the growing demands of the local labor market; </w:t>
            </w:r>
          </w:p>
          <w:p w14:paraId="26D02484" w14:textId="77777777" w:rsidR="00AA4580" w:rsidRPr="00BA0424" w:rsidRDefault="00AA4580" w:rsidP="00AA4580">
            <w:pPr>
              <w:pStyle w:val="TableParagraph"/>
              <w:spacing w:before="1"/>
              <w:ind w:right="93"/>
              <w:jc w:val="both"/>
              <w:rPr>
                <w:b/>
                <w:color w:val="8DB3E2" w:themeColor="text2" w:themeTint="66"/>
                <w:sz w:val="20"/>
                <w:szCs w:val="20"/>
                <w:lang w:val="ka-GE"/>
              </w:rPr>
            </w:pPr>
            <w:r w:rsidRPr="00BA0424">
              <w:rPr>
                <w:b/>
                <w:color w:val="8DB3E2" w:themeColor="text2" w:themeTint="66"/>
                <w:sz w:val="20"/>
                <w:szCs w:val="20"/>
                <w:lang w:val="ka-GE"/>
              </w:rPr>
              <w:t xml:space="preserve">Continuing education and raising qualification at a higher level (postgraduate studies), realization of their competencies and opportunities in practical and public activities and career advancement, which will ultimately contribute to the intellectual, moral, cultural and socio-economic development of the society. </w:t>
            </w:r>
          </w:p>
          <w:p w14:paraId="14DCBF46" w14:textId="77777777" w:rsidR="00AA4580" w:rsidRPr="00BA0424" w:rsidRDefault="00AA4580" w:rsidP="00AA4580">
            <w:pPr>
              <w:pStyle w:val="TableParagraph"/>
              <w:spacing w:before="1"/>
              <w:ind w:right="93"/>
              <w:jc w:val="both"/>
              <w:rPr>
                <w:b/>
                <w:color w:val="8DB3E2" w:themeColor="text2" w:themeTint="66"/>
                <w:sz w:val="20"/>
                <w:szCs w:val="20"/>
                <w:lang w:val="ka-GE"/>
              </w:rPr>
            </w:pPr>
            <w:r w:rsidRPr="00BA0424">
              <w:rPr>
                <w:b/>
                <w:color w:val="8DB3E2" w:themeColor="text2" w:themeTint="66"/>
                <w:sz w:val="20"/>
                <w:szCs w:val="20"/>
                <w:lang w:val="ka-GE"/>
              </w:rPr>
              <w:t>The purpose of the Bachelor's Degree Program in psychology is to provide students with the following:</w:t>
            </w:r>
          </w:p>
          <w:p w14:paraId="5E33DEB6" w14:textId="77777777" w:rsidR="00AA4580" w:rsidRPr="00BA0424" w:rsidRDefault="00AA4580" w:rsidP="00605B28">
            <w:pPr>
              <w:pStyle w:val="TableParagraph"/>
              <w:numPr>
                <w:ilvl w:val="0"/>
                <w:numId w:val="18"/>
              </w:numPr>
              <w:spacing w:before="1"/>
              <w:ind w:right="93"/>
              <w:jc w:val="both"/>
              <w:rPr>
                <w:b/>
                <w:color w:val="8DB3E2" w:themeColor="text2" w:themeTint="66"/>
                <w:sz w:val="20"/>
                <w:szCs w:val="20"/>
                <w:lang w:val="ka-GE"/>
              </w:rPr>
            </w:pPr>
            <w:r w:rsidRPr="00BA0424">
              <w:rPr>
                <w:b/>
                <w:color w:val="8DB3E2" w:themeColor="text2" w:themeTint="66"/>
                <w:sz w:val="20"/>
                <w:szCs w:val="20"/>
                <w:lang w:val="ka-GE"/>
              </w:rPr>
              <w:t>Introduce the essence of psychology; The history of the development of psychology as a science; Basic Findings and Challenges of Modern Psychology.</w:t>
            </w:r>
          </w:p>
          <w:p w14:paraId="623FD4B2" w14:textId="77777777" w:rsidR="00AA4580" w:rsidRPr="00BA0424" w:rsidRDefault="00AA4580" w:rsidP="00605B28">
            <w:pPr>
              <w:pStyle w:val="TableParagraph"/>
              <w:numPr>
                <w:ilvl w:val="0"/>
                <w:numId w:val="18"/>
              </w:numPr>
              <w:spacing w:before="1"/>
              <w:ind w:right="93"/>
              <w:jc w:val="both"/>
              <w:rPr>
                <w:b/>
                <w:color w:val="8DB3E2" w:themeColor="text2" w:themeTint="66"/>
                <w:sz w:val="20"/>
                <w:szCs w:val="20"/>
                <w:lang w:val="ka-GE"/>
              </w:rPr>
            </w:pPr>
            <w:r w:rsidRPr="00BA0424">
              <w:rPr>
                <w:b/>
                <w:color w:val="8DB3E2" w:themeColor="text2" w:themeTint="66"/>
                <w:sz w:val="20"/>
                <w:szCs w:val="20"/>
                <w:lang w:val="ka-GE"/>
              </w:rPr>
              <w:t>provide extensive theoretical knowledge about various subfields of psychology (personality psychology, developmental psychology, social psychology, clinical psychology, Work and organizational psychology, educational psychology);</w:t>
            </w:r>
          </w:p>
          <w:p w14:paraId="0B715AAD" w14:textId="77777777" w:rsidR="00AA4580" w:rsidRPr="00BA0424" w:rsidRDefault="00AA4580" w:rsidP="00605B28">
            <w:pPr>
              <w:pStyle w:val="TableParagraph"/>
              <w:numPr>
                <w:ilvl w:val="0"/>
                <w:numId w:val="18"/>
              </w:numPr>
              <w:spacing w:before="1"/>
              <w:ind w:right="93"/>
              <w:jc w:val="both"/>
              <w:rPr>
                <w:b/>
                <w:color w:val="8DB3E2" w:themeColor="text2" w:themeTint="66"/>
                <w:sz w:val="20"/>
                <w:szCs w:val="20"/>
                <w:lang w:val="ka-GE"/>
              </w:rPr>
            </w:pPr>
            <w:r w:rsidRPr="00BA0424">
              <w:rPr>
                <w:b/>
                <w:color w:val="8DB3E2" w:themeColor="text2" w:themeTint="66"/>
                <w:sz w:val="20"/>
                <w:szCs w:val="20"/>
                <w:lang w:val="ka-GE"/>
              </w:rPr>
              <w:t>Develop the personal and professional skills necessary for a psychologist, including research skills; In addition, the ability to use information and communication technologies and communicate in Georgian and English;</w:t>
            </w:r>
          </w:p>
          <w:p w14:paraId="0053C4FE" w14:textId="77777777" w:rsidR="00AA4580" w:rsidRPr="00BA0424" w:rsidRDefault="00AA4580" w:rsidP="00605B28">
            <w:pPr>
              <w:pStyle w:val="TableParagraph"/>
              <w:numPr>
                <w:ilvl w:val="0"/>
                <w:numId w:val="18"/>
              </w:numPr>
              <w:spacing w:before="1"/>
              <w:ind w:right="93"/>
              <w:jc w:val="both"/>
              <w:rPr>
                <w:b/>
                <w:color w:val="8DB3E2" w:themeColor="text2" w:themeTint="66"/>
                <w:sz w:val="20"/>
                <w:szCs w:val="20"/>
                <w:lang w:val="ka-GE"/>
              </w:rPr>
            </w:pPr>
            <w:r w:rsidRPr="00BA0424">
              <w:rPr>
                <w:b/>
                <w:color w:val="8DB3E2" w:themeColor="text2" w:themeTint="66"/>
                <w:sz w:val="20"/>
                <w:szCs w:val="20"/>
                <w:lang w:val="ka-GE"/>
              </w:rPr>
              <w:t>develop ability to effectively use practical skills in the field of psychology and other skills required for specialization;</w:t>
            </w:r>
          </w:p>
          <w:p w14:paraId="07A88567" w14:textId="6D7D708D" w:rsidR="008C2396" w:rsidRPr="00BA0424" w:rsidRDefault="00AA4580" w:rsidP="00605B28">
            <w:pPr>
              <w:pStyle w:val="TableParagraph"/>
              <w:numPr>
                <w:ilvl w:val="0"/>
                <w:numId w:val="18"/>
              </w:numPr>
              <w:spacing w:before="1"/>
              <w:ind w:right="93"/>
              <w:jc w:val="both"/>
              <w:rPr>
                <w:b/>
                <w:color w:val="8DB3E2" w:themeColor="text2" w:themeTint="66"/>
                <w:sz w:val="20"/>
                <w:szCs w:val="20"/>
                <w:lang w:val="ka-GE"/>
              </w:rPr>
            </w:pPr>
            <w:r w:rsidRPr="00BA0424">
              <w:rPr>
                <w:b/>
                <w:color w:val="8DB3E2" w:themeColor="text2" w:themeTint="66"/>
                <w:sz w:val="20"/>
                <w:szCs w:val="20"/>
                <w:lang w:val="ka-GE"/>
              </w:rPr>
              <w:t>develop the necessary responsibilities for adhering to the principles of ethics in professional activities, participating in the process of forming values and striving for their establishment, constant updating of knowledge, improvement of competencies and professional development.</w:t>
            </w:r>
          </w:p>
        </w:tc>
      </w:tr>
    </w:tbl>
    <w:p w14:paraId="4A3FA680"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467BEF40" w14:textId="77777777" w:rsidTr="00F01F9C">
        <w:trPr>
          <w:trHeight w:val="1568"/>
        </w:trPr>
        <w:tc>
          <w:tcPr>
            <w:tcW w:w="2592" w:type="dxa"/>
            <w:shd w:val="clear" w:color="auto" w:fill="EDF2F8"/>
          </w:tcPr>
          <w:p w14:paraId="06E35DD6" w14:textId="63738D3B" w:rsidR="008C2396" w:rsidRPr="00BA0424" w:rsidRDefault="00A140C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Learning Outcomes</w:t>
            </w:r>
          </w:p>
        </w:tc>
        <w:tc>
          <w:tcPr>
            <w:tcW w:w="6768" w:type="dxa"/>
            <w:shd w:val="clear" w:color="auto" w:fill="FAFAFA"/>
          </w:tcPr>
          <w:p w14:paraId="30071181" w14:textId="3CA47DA7" w:rsidR="00AA4580" w:rsidRPr="00BA0424" w:rsidRDefault="00AA4580" w:rsidP="00F01F9C">
            <w:pPr>
              <w:spacing w:after="40"/>
              <w:rPr>
                <w:rFonts w:ascii="Sylfaen" w:hAnsi="Sylfaen"/>
                <w:b/>
                <w:i/>
                <w:iCs/>
                <w:color w:val="8DB3E2" w:themeColor="text2" w:themeTint="66"/>
                <w:sz w:val="20"/>
                <w:szCs w:val="20"/>
                <w:lang w:val="ka-GE"/>
              </w:rPr>
            </w:pPr>
            <w:r w:rsidRPr="00BA0424">
              <w:rPr>
                <w:rFonts w:ascii="Sylfaen" w:hAnsi="Sylfaen"/>
                <w:b/>
                <w:i/>
                <w:iCs/>
                <w:color w:val="8DB3E2" w:themeColor="text2" w:themeTint="66"/>
                <w:sz w:val="20"/>
                <w:szCs w:val="20"/>
                <w:lang w:val="ka-GE"/>
              </w:rPr>
              <w:t>Knowledge and understanding</w:t>
            </w:r>
          </w:p>
          <w:p w14:paraId="7067AC49" w14:textId="0D753428" w:rsidR="00BA0424" w:rsidRPr="00BA0424" w:rsidRDefault="00AA4580" w:rsidP="00BA0424">
            <w:pPr>
              <w:pStyle w:val="Footer"/>
              <w:spacing w:before="5"/>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The graduate will have a knowledge of: </w:t>
            </w:r>
          </w:p>
          <w:p w14:paraId="645E96C1" w14:textId="77777777" w:rsidR="00BA0424" w:rsidRPr="00BA0424" w:rsidRDefault="00BA0424" w:rsidP="00BA0424">
            <w:pPr>
              <w:pStyle w:val="Footer"/>
              <w:spacing w:before="5"/>
              <w:rPr>
                <w:rFonts w:ascii="Sylfaen" w:hAnsi="Sylfaen"/>
                <w:b/>
                <w:color w:val="8DB3E2" w:themeColor="text2" w:themeTint="66"/>
                <w:sz w:val="20"/>
                <w:szCs w:val="20"/>
                <w:lang w:val="ka-GE"/>
              </w:rPr>
            </w:pPr>
          </w:p>
          <w:p w14:paraId="589CD0D4" w14:textId="13043CA5" w:rsidR="00BA0424" w:rsidRPr="00BA0424" w:rsidRDefault="00AA4580" w:rsidP="00605B28">
            <w:pPr>
              <w:pStyle w:val="Footer"/>
              <w:numPr>
                <w:ilvl w:val="0"/>
                <w:numId w:val="40"/>
              </w:numPr>
              <w:spacing w:before="5"/>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Subject and tasks of psychology; History of modern formation of psychology as a science and modern currents; Basic concepts of psychology, principles and methods of scientific research, theoretical approaches, empirical discoveries, the latest achievements in the </w:t>
            </w:r>
            <w:r w:rsidRPr="00BA0424">
              <w:rPr>
                <w:rFonts w:ascii="Sylfaen" w:hAnsi="Sylfaen"/>
                <w:b/>
                <w:color w:val="8DB3E2" w:themeColor="text2" w:themeTint="66"/>
                <w:sz w:val="20"/>
                <w:szCs w:val="20"/>
                <w:lang w:val="ka-GE"/>
              </w:rPr>
              <w:lastRenderedPageBreak/>
              <w:t>field and positions in scientific discussions;</w:t>
            </w:r>
          </w:p>
          <w:p w14:paraId="1A215049" w14:textId="77777777" w:rsidR="00BA0424" w:rsidRPr="00BA0424" w:rsidRDefault="00AA4580" w:rsidP="00605B28">
            <w:pPr>
              <w:pStyle w:val="Footer"/>
              <w:numPr>
                <w:ilvl w:val="0"/>
                <w:numId w:val="40"/>
              </w:numPr>
              <w:spacing w:before="5"/>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scientific, theoretical and methodological foundations of different subfields of psychology; Basic principles of functioning of human mental processes, the essence of personality and dimensions of individual differences, biological, cognitive, affective, social and cultural foundations of individual behavior; Regularities of human development and functioning, as well as social relations, peculiarities of various pathologies; Modern classification systems for mental disorders Clinical manifestations and diagnostic criteria for mental disorders;</w:t>
            </w:r>
          </w:p>
          <w:p w14:paraId="22B2E7F0" w14:textId="77777777" w:rsidR="00BA0424" w:rsidRPr="00BA0424" w:rsidRDefault="00AA4580" w:rsidP="00605B28">
            <w:pPr>
              <w:pStyle w:val="Footer"/>
              <w:numPr>
                <w:ilvl w:val="0"/>
                <w:numId w:val="40"/>
              </w:numPr>
              <w:spacing w:before="5"/>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Qualitative and quantitative methods of psychological research (observation, interview, focus group, survey, content analysis, case study, experiment), their characteristics, advantages and disadvantages (limitations of use);</w:t>
            </w:r>
          </w:p>
          <w:p w14:paraId="6F222CDB" w14:textId="1BCA5B1C" w:rsidR="00F01F9C" w:rsidRPr="00BA0424" w:rsidRDefault="00AA4580" w:rsidP="00605B28">
            <w:pPr>
              <w:pStyle w:val="Footer"/>
              <w:numPr>
                <w:ilvl w:val="0"/>
                <w:numId w:val="40"/>
              </w:numPr>
              <w:spacing w:before="5"/>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social significance of the profession of psychologist; The role of the psychologist in clinical, multidisciplinary and other fields; The goals of the professional activity, as well as the moral principles and the importance of protecting the limits of one's competence in the professional activity</w:t>
            </w:r>
            <w:r w:rsidR="00BA0424" w:rsidRPr="00BA0424">
              <w:rPr>
                <w:rFonts w:ascii="Sylfaen" w:hAnsi="Sylfaen"/>
                <w:b/>
                <w:color w:val="8DB3E2" w:themeColor="text2" w:themeTint="66"/>
                <w:sz w:val="20"/>
                <w:szCs w:val="20"/>
              </w:rPr>
              <w:t>.</w:t>
            </w:r>
            <w:r w:rsidRPr="00BA0424">
              <w:rPr>
                <w:rFonts w:ascii="Sylfaen" w:hAnsi="Sylfaen"/>
                <w:b/>
                <w:color w:val="8DB3E2" w:themeColor="text2" w:themeTint="66"/>
                <w:sz w:val="20"/>
                <w:szCs w:val="20"/>
                <w:lang w:val="ka-GE"/>
              </w:rPr>
              <w:t xml:space="preserve"> </w:t>
            </w:r>
          </w:p>
          <w:p w14:paraId="63F24B52" w14:textId="77777777" w:rsidR="00BA0424" w:rsidRPr="00BA0424" w:rsidRDefault="00BA0424" w:rsidP="00BA0424">
            <w:pPr>
              <w:pStyle w:val="TableParagraph"/>
              <w:spacing w:before="12"/>
              <w:rPr>
                <w:b/>
                <w:color w:val="8DB3E2" w:themeColor="text2" w:themeTint="66"/>
                <w:sz w:val="20"/>
                <w:szCs w:val="20"/>
                <w:lang w:val="ka-GE"/>
              </w:rPr>
            </w:pPr>
          </w:p>
          <w:p w14:paraId="2B923D1F" w14:textId="4B84B1C4" w:rsidR="00AA4580" w:rsidRPr="00BA0424" w:rsidRDefault="00AA4580" w:rsidP="00BA0424">
            <w:pPr>
              <w:pStyle w:val="TableParagraph"/>
              <w:spacing w:before="12"/>
              <w:rPr>
                <w:rFonts w:eastAsiaTheme="minorEastAsia"/>
                <w:b/>
                <w:i/>
                <w:iCs/>
                <w:color w:val="8DB3E2" w:themeColor="text2" w:themeTint="66"/>
                <w:sz w:val="20"/>
                <w:szCs w:val="20"/>
                <w:lang w:val="ka-GE"/>
              </w:rPr>
            </w:pPr>
            <w:r w:rsidRPr="00BA0424">
              <w:rPr>
                <w:b/>
                <w:i/>
                <w:iCs/>
                <w:color w:val="8DB3E2" w:themeColor="text2" w:themeTint="66"/>
                <w:sz w:val="20"/>
                <w:szCs w:val="20"/>
                <w:lang w:val="ka-GE"/>
              </w:rPr>
              <w:t>Skills</w:t>
            </w:r>
            <w:r w:rsidRPr="00BA0424">
              <w:rPr>
                <w:rFonts w:eastAsiaTheme="minorEastAsia"/>
                <w:b/>
                <w:i/>
                <w:iCs/>
                <w:color w:val="8DB3E2" w:themeColor="text2" w:themeTint="66"/>
                <w:sz w:val="20"/>
                <w:szCs w:val="20"/>
                <w:lang w:val="ka-GE"/>
              </w:rPr>
              <w:t xml:space="preserve"> </w:t>
            </w:r>
          </w:p>
          <w:p w14:paraId="2D3C69B5" w14:textId="162462A1" w:rsidR="00BA0424" w:rsidRPr="00BA0424" w:rsidRDefault="00AA4580" w:rsidP="00BA0424">
            <w:pPr>
              <w:spacing w:after="40"/>
              <w:rPr>
                <w:rFonts w:ascii="Sylfaen" w:hAnsi="Sylfaen"/>
                <w:b/>
                <w:color w:val="8DB3E2" w:themeColor="text2" w:themeTint="66"/>
                <w:sz w:val="20"/>
                <w:szCs w:val="20"/>
              </w:rPr>
            </w:pPr>
            <w:r w:rsidRPr="00BA0424">
              <w:rPr>
                <w:rFonts w:ascii="Sylfaen" w:hAnsi="Sylfaen"/>
                <w:b/>
                <w:color w:val="8DB3E2" w:themeColor="text2" w:themeTint="66"/>
                <w:sz w:val="20"/>
                <w:szCs w:val="20"/>
                <w:lang w:val="ka-GE"/>
              </w:rPr>
              <w:t>The graduate will be able to:</w:t>
            </w:r>
            <w:r w:rsidR="00BA0424" w:rsidRPr="00BA0424">
              <w:rPr>
                <w:rFonts w:ascii="Sylfaen" w:hAnsi="Sylfaen"/>
                <w:b/>
                <w:color w:val="8DB3E2" w:themeColor="text2" w:themeTint="66"/>
                <w:sz w:val="20"/>
                <w:szCs w:val="20"/>
              </w:rPr>
              <w:t xml:space="preserve"> </w:t>
            </w:r>
          </w:p>
          <w:p w14:paraId="0CE86C05" w14:textId="77777777" w:rsidR="00BA0424" w:rsidRPr="00BA0424" w:rsidRDefault="00BA0424" w:rsidP="00BA0424">
            <w:pPr>
              <w:spacing w:after="40"/>
              <w:rPr>
                <w:rFonts w:ascii="Sylfaen" w:hAnsi="Sylfaen"/>
                <w:b/>
                <w:color w:val="8DB3E2" w:themeColor="text2" w:themeTint="66"/>
                <w:sz w:val="20"/>
                <w:szCs w:val="20"/>
              </w:rPr>
            </w:pPr>
          </w:p>
          <w:p w14:paraId="4BDF1C4D" w14:textId="494DA3E4" w:rsidR="00BA0424" w:rsidRPr="00BA0424" w:rsidRDefault="00AA4580" w:rsidP="00605B28">
            <w:pPr>
              <w:pStyle w:val="ListParagraph"/>
              <w:numPr>
                <w:ilvl w:val="0"/>
                <w:numId w:val="41"/>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Identify the subject and objectives of psychology research; Evaluation-analysis of individual mental processes, behaviors and motives and attitudes beyond these behaviors based on theoretical approaches; Identify psychological problems, make connections between the causes and consequences of problems, and select preventive and interventional approaches according to pre-defined guidelines.</w:t>
            </w:r>
          </w:p>
          <w:p w14:paraId="2A93610F" w14:textId="78D25D61" w:rsidR="00BA0424" w:rsidRPr="00BA0424" w:rsidRDefault="00AA4580" w:rsidP="00605B28">
            <w:pPr>
              <w:pStyle w:val="ListParagraph"/>
              <w:numPr>
                <w:ilvl w:val="0"/>
                <w:numId w:val="41"/>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plan and conduct small-scale research in accordance with pre-defined guidelines and the principles of research ethics (correct formulation of the research question, formulation of research goals and objectives, research design - selection of variables, hypotheses, selection of an appropriate research method: finding/adapting/creating; conducting fieldwork; collecting and processing data using descriptive and  inferential statistical elements (via R/RStudio software); analyzing results and developing recommendations).</w:t>
            </w:r>
          </w:p>
          <w:p w14:paraId="4F8F5EDE" w14:textId="20B06806" w:rsidR="00F01F9C" w:rsidRPr="00BA0424" w:rsidRDefault="00AA4580" w:rsidP="00605B28">
            <w:pPr>
              <w:pStyle w:val="ListParagraph"/>
              <w:numPr>
                <w:ilvl w:val="0"/>
                <w:numId w:val="41"/>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Searching for information in Georgian and English (B2 level) through modern information and communication technologies and using psychological terminology, orally and in writing, for specialists and non-specialists; Preparation of a written report on ideas, existing problems and ways to solve them in compliance with academic standards;</w:t>
            </w:r>
          </w:p>
          <w:p w14:paraId="041005A2" w14:textId="77777777" w:rsidR="00AA4580" w:rsidRPr="00BA0424" w:rsidRDefault="00AA4580" w:rsidP="00AA4580">
            <w:pPr>
              <w:pStyle w:val="ListParagraph"/>
              <w:spacing w:after="40"/>
              <w:jc w:val="both"/>
              <w:rPr>
                <w:rFonts w:ascii="Sylfaen" w:hAnsi="Sylfaen"/>
                <w:b/>
                <w:color w:val="8DB3E2" w:themeColor="text2" w:themeTint="66"/>
                <w:sz w:val="20"/>
                <w:szCs w:val="20"/>
                <w:lang w:val="ka-GE"/>
              </w:rPr>
            </w:pPr>
          </w:p>
          <w:p w14:paraId="507815FE" w14:textId="44C6636A" w:rsidR="000A3F6F" w:rsidRPr="00BA0424" w:rsidRDefault="00AA4580" w:rsidP="000A3F6F">
            <w:pPr>
              <w:spacing w:after="40"/>
              <w:rPr>
                <w:rFonts w:ascii="Sylfaen" w:hAnsi="Sylfaen"/>
                <w:b/>
                <w:i/>
                <w:iCs/>
                <w:color w:val="8DB3E2" w:themeColor="text2" w:themeTint="66"/>
                <w:sz w:val="20"/>
                <w:szCs w:val="20"/>
                <w:lang w:val="ka-GE"/>
              </w:rPr>
            </w:pPr>
            <w:r w:rsidRPr="00BA0424">
              <w:rPr>
                <w:rFonts w:ascii="Sylfaen" w:hAnsi="Sylfaen"/>
                <w:b/>
                <w:i/>
                <w:iCs/>
                <w:color w:val="8DB3E2" w:themeColor="text2" w:themeTint="66"/>
                <w:sz w:val="20"/>
                <w:szCs w:val="20"/>
                <w:lang w:val="ka-GE"/>
              </w:rPr>
              <w:t xml:space="preserve">Responsibility and autonomy </w:t>
            </w:r>
          </w:p>
          <w:p w14:paraId="1B5A9D99" w14:textId="3E735054" w:rsidR="00BA0424" w:rsidRPr="00BA0424" w:rsidRDefault="00AA4580" w:rsidP="00BA0424">
            <w:pPr>
              <w:spacing w:after="40"/>
              <w:rPr>
                <w:rFonts w:ascii="Sylfaen" w:hAnsi="Sylfaen"/>
                <w:b/>
                <w:color w:val="8DB3E2" w:themeColor="text2" w:themeTint="66"/>
                <w:sz w:val="20"/>
                <w:szCs w:val="20"/>
              </w:rPr>
            </w:pPr>
            <w:r w:rsidRPr="00BA0424">
              <w:rPr>
                <w:rFonts w:ascii="Sylfaen" w:hAnsi="Sylfaen"/>
                <w:b/>
                <w:color w:val="8DB3E2" w:themeColor="text2" w:themeTint="66"/>
                <w:sz w:val="20"/>
                <w:szCs w:val="20"/>
                <w:lang w:val="ka-GE"/>
              </w:rPr>
              <w:t>The Graduate:</w:t>
            </w:r>
            <w:r w:rsidR="00BA0424" w:rsidRPr="00BA0424">
              <w:rPr>
                <w:rFonts w:ascii="Sylfaen" w:hAnsi="Sylfaen"/>
                <w:b/>
                <w:color w:val="8DB3E2" w:themeColor="text2" w:themeTint="66"/>
                <w:sz w:val="20"/>
                <w:szCs w:val="20"/>
              </w:rPr>
              <w:t xml:space="preserve"> </w:t>
            </w:r>
          </w:p>
          <w:p w14:paraId="68DD8AD8" w14:textId="77777777" w:rsidR="00BA0424" w:rsidRPr="00BA0424" w:rsidRDefault="00BA0424" w:rsidP="00BA0424">
            <w:pPr>
              <w:spacing w:after="40"/>
              <w:rPr>
                <w:rFonts w:ascii="Sylfaen" w:hAnsi="Sylfaen"/>
                <w:b/>
                <w:color w:val="8DB3E2" w:themeColor="text2" w:themeTint="66"/>
                <w:sz w:val="20"/>
                <w:szCs w:val="20"/>
              </w:rPr>
            </w:pPr>
          </w:p>
          <w:p w14:paraId="43225E6A" w14:textId="188CF12F" w:rsidR="00BA0424" w:rsidRPr="00BA0424" w:rsidRDefault="00AA4580" w:rsidP="00605B28">
            <w:pPr>
              <w:pStyle w:val="ListParagraph"/>
              <w:numPr>
                <w:ilvl w:val="0"/>
                <w:numId w:val="42"/>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Autonomously a) identifies the needs for further study in the field of psychology and / or deepening / constantly updating the acquired knowledge; b) Make decisions in response to unforeseen circumstances in an unpredictable environment;</w:t>
            </w:r>
          </w:p>
          <w:p w14:paraId="5B938C58" w14:textId="4989B645" w:rsidR="000A3F6F" w:rsidRPr="00BA0424" w:rsidRDefault="00AA4580" w:rsidP="00605B28">
            <w:pPr>
              <w:pStyle w:val="ListParagraph"/>
              <w:numPr>
                <w:ilvl w:val="0"/>
                <w:numId w:val="42"/>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Take responsibility for a) applying and encouraging the norms of professional ethics in practice; Adherence to the core values of ethical research and academic honesty, including the prevention of plagiarism, protection of objectivity, anonymity / confidentiality / personal data, etc .; b) to express his / her dissenting opinion correctly, to show tolerance and respect for different opinions; Mutually beneficial cooperation, support of colleagues; c) individual approach to people with different abilities / needs. </w:t>
            </w:r>
          </w:p>
        </w:tc>
      </w:tr>
    </w:tbl>
    <w:p w14:paraId="1B963794"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517B3656" w14:textId="77777777" w:rsidTr="00F01F9C">
        <w:trPr>
          <w:trHeight w:val="1568"/>
        </w:trPr>
        <w:tc>
          <w:tcPr>
            <w:tcW w:w="2592" w:type="dxa"/>
            <w:shd w:val="clear" w:color="auto" w:fill="EDF2F8"/>
          </w:tcPr>
          <w:p w14:paraId="6CDEED9F" w14:textId="465F6826" w:rsidR="008C2396" w:rsidRPr="00BA0424" w:rsidRDefault="00A140C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Program Volume in Credits</w:t>
            </w:r>
          </w:p>
        </w:tc>
        <w:tc>
          <w:tcPr>
            <w:tcW w:w="6768" w:type="dxa"/>
            <w:shd w:val="clear" w:color="auto" w:fill="FAFAFA"/>
          </w:tcPr>
          <w:p w14:paraId="3F4EEA31" w14:textId="0E4F8B8D" w:rsidR="008C2396" w:rsidRPr="00BA0424" w:rsidRDefault="00AA4580" w:rsidP="009A2BD3">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7EE06797"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AA4580" w:rsidRPr="00131F44" w14:paraId="4CD19CBF" w14:textId="77777777" w:rsidTr="00F01F9C">
        <w:trPr>
          <w:trHeight w:val="1568"/>
        </w:trPr>
        <w:tc>
          <w:tcPr>
            <w:tcW w:w="2592" w:type="dxa"/>
            <w:shd w:val="clear" w:color="auto" w:fill="EDF2F8"/>
          </w:tcPr>
          <w:p w14:paraId="01F310B5" w14:textId="753BCBAD" w:rsidR="008C2396" w:rsidRPr="00BA0424" w:rsidRDefault="00A140C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Employment Opportunities</w:t>
            </w:r>
          </w:p>
        </w:tc>
        <w:tc>
          <w:tcPr>
            <w:tcW w:w="6768" w:type="dxa"/>
            <w:shd w:val="clear" w:color="auto" w:fill="FAFAFA"/>
          </w:tcPr>
          <w:p w14:paraId="12CCCAD2" w14:textId="77777777" w:rsidR="00AA4580" w:rsidRPr="00BA0424" w:rsidRDefault="00AA4580" w:rsidP="00AA4580">
            <w:p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Graduates of the Bachelor of Psychology education program will be able to find employment in jobs in the labor market for which the academic degree of Bachelor of Psychology will be satisfactory (main areas of employment are: education, healthcare, social services and management). A graduate of BA program in Psychology can be employed:</w:t>
            </w:r>
          </w:p>
          <w:p w14:paraId="1B47357B" w14:textId="77777777"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In preschool institutions;</w:t>
            </w:r>
          </w:p>
          <w:p w14:paraId="23DDD41A" w14:textId="503E011A"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Early education Center;</w:t>
            </w:r>
          </w:p>
          <w:p w14:paraId="531AF33F" w14:textId="75BD13D1"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School;</w:t>
            </w:r>
          </w:p>
          <w:p w14:paraId="39AE4A2C" w14:textId="3F93E99F"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Medical institution;</w:t>
            </w:r>
          </w:p>
          <w:p w14:paraId="63B13CBF" w14:textId="28764A10"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Mental health center;</w:t>
            </w:r>
          </w:p>
          <w:p w14:paraId="1735C514" w14:textId="7D41F240"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Psycho-social and physical rehabilitation center;</w:t>
            </w:r>
          </w:p>
          <w:p w14:paraId="11B9A5DE" w14:textId="60C9CC82"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Consulting-diagnostic center;</w:t>
            </w:r>
          </w:p>
          <w:p w14:paraId="5B50318C" w14:textId="38B779FC"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Psychological Consultation Center;</w:t>
            </w:r>
          </w:p>
          <w:p w14:paraId="2921C9CC" w14:textId="71CF7B75"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Rehabilitation center for children and adolescents;</w:t>
            </w:r>
          </w:p>
          <w:p w14:paraId="6E052134" w14:textId="47940110"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Research institution;</w:t>
            </w:r>
          </w:p>
          <w:p w14:paraId="08863DEE" w14:textId="13F9917D"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Training center;</w:t>
            </w:r>
          </w:p>
          <w:p w14:paraId="2B1F884E" w14:textId="684F379B"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Career Development and Employment Center;</w:t>
            </w:r>
          </w:p>
          <w:p w14:paraId="74DDB6E5" w14:textId="42AA14A6" w:rsidR="00AA4580" w:rsidRPr="00BA0424" w:rsidRDefault="00AA4580" w:rsidP="00605B28">
            <w:pPr>
              <w:pStyle w:val="ListParagraph"/>
              <w:numPr>
                <w:ilvl w:val="0"/>
                <w:numId w:val="19"/>
              </w:numPr>
              <w:spacing w:after="0" w:line="240" w:lineRule="auto"/>
              <w:jc w:val="both"/>
              <w:textAlignment w:val="baseline"/>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In the direction of human capital management in a public or private organization;</w:t>
            </w:r>
          </w:p>
          <w:p w14:paraId="64D4A52D" w14:textId="11E70A0F" w:rsidR="008C2396" w:rsidRPr="00BA0424" w:rsidRDefault="00AA4580" w:rsidP="00605B28">
            <w:pPr>
              <w:pStyle w:val="ListParagraph"/>
              <w:numPr>
                <w:ilvl w:val="0"/>
                <w:numId w:val="19"/>
              </w:numPr>
              <w:spacing w:after="0" w:line="240" w:lineRule="auto"/>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lastRenderedPageBreak/>
              <w:t>In the direction of social projects in a non-governmental organization.</w:t>
            </w:r>
          </w:p>
        </w:tc>
      </w:tr>
    </w:tbl>
    <w:p w14:paraId="69118470" w14:textId="6012B47F" w:rsidR="008C2396" w:rsidRPr="00131F44" w:rsidRDefault="008C2396">
      <w:pPr>
        <w:spacing w:after="80"/>
        <w:rPr>
          <w:lang w:val="ka-GE"/>
        </w:rPr>
      </w:pPr>
    </w:p>
    <w:p w14:paraId="48A356FC" w14:textId="34F4E531" w:rsidR="008C2396" w:rsidRDefault="008C2396">
      <w:pPr>
        <w:spacing w:after="80"/>
        <w:rPr>
          <w:rFonts w:ascii="Sylfaen" w:hAnsi="Sylfaen"/>
          <w:lang w:val="ka-GE"/>
        </w:rPr>
      </w:pPr>
    </w:p>
    <w:p w14:paraId="32094BB7" w14:textId="29AA66D3" w:rsidR="00BA0424" w:rsidRDefault="00BA0424">
      <w:pPr>
        <w:spacing w:after="80"/>
        <w:rPr>
          <w:rFonts w:ascii="Sylfaen" w:hAnsi="Sylfaen"/>
          <w:lang w:val="ka-GE"/>
        </w:rPr>
      </w:pPr>
    </w:p>
    <w:p w14:paraId="0937811A" w14:textId="31606AC2" w:rsidR="00BA0424" w:rsidRDefault="00BA0424">
      <w:pPr>
        <w:spacing w:after="80"/>
        <w:rPr>
          <w:rFonts w:ascii="Sylfaen" w:hAnsi="Sylfaen"/>
          <w:lang w:val="ka-GE"/>
        </w:rPr>
      </w:pPr>
    </w:p>
    <w:p w14:paraId="5AEC63AD" w14:textId="39B8BD76" w:rsidR="00BA0424" w:rsidRDefault="00BA0424">
      <w:pPr>
        <w:spacing w:after="80"/>
        <w:rPr>
          <w:rFonts w:ascii="Sylfaen" w:hAnsi="Sylfaen"/>
          <w:lang w:val="ka-GE"/>
        </w:rPr>
      </w:pPr>
    </w:p>
    <w:p w14:paraId="7F493AFE" w14:textId="37692E64" w:rsidR="00BA0424" w:rsidRDefault="00BA0424">
      <w:pPr>
        <w:spacing w:after="80"/>
        <w:rPr>
          <w:rFonts w:ascii="Sylfaen" w:hAnsi="Sylfaen"/>
          <w:lang w:val="ka-GE"/>
        </w:rPr>
      </w:pPr>
    </w:p>
    <w:p w14:paraId="59257F94" w14:textId="0E9C3506" w:rsidR="00BA0424" w:rsidRDefault="00BA0424">
      <w:pPr>
        <w:spacing w:after="80"/>
        <w:rPr>
          <w:rFonts w:ascii="Sylfaen" w:hAnsi="Sylfaen"/>
          <w:lang w:val="ka-GE"/>
        </w:rPr>
      </w:pPr>
    </w:p>
    <w:p w14:paraId="19AADC02" w14:textId="4AC6EE60" w:rsidR="00BA0424" w:rsidRDefault="00BA0424">
      <w:pPr>
        <w:spacing w:after="80"/>
        <w:rPr>
          <w:rFonts w:ascii="Sylfaen" w:hAnsi="Sylfaen"/>
          <w:lang w:val="ka-GE"/>
        </w:rPr>
      </w:pPr>
    </w:p>
    <w:p w14:paraId="4CB3B4D0" w14:textId="252C6488" w:rsidR="00BA0424" w:rsidRDefault="00BA0424">
      <w:pPr>
        <w:spacing w:after="80"/>
        <w:rPr>
          <w:rFonts w:ascii="Sylfaen" w:hAnsi="Sylfaen"/>
          <w:lang w:val="ka-GE"/>
        </w:rPr>
      </w:pPr>
    </w:p>
    <w:p w14:paraId="33198E7F" w14:textId="767C76D9" w:rsidR="00BA0424" w:rsidRDefault="00BA0424">
      <w:pPr>
        <w:spacing w:after="80"/>
        <w:rPr>
          <w:rFonts w:ascii="Sylfaen" w:hAnsi="Sylfaen"/>
          <w:lang w:val="ka-GE"/>
        </w:rPr>
      </w:pPr>
    </w:p>
    <w:p w14:paraId="1FE8656F" w14:textId="31881DE1" w:rsidR="00BA0424" w:rsidRDefault="00BA0424">
      <w:pPr>
        <w:spacing w:after="80"/>
        <w:rPr>
          <w:rFonts w:ascii="Sylfaen" w:hAnsi="Sylfaen"/>
          <w:lang w:val="ka-GE"/>
        </w:rPr>
      </w:pPr>
    </w:p>
    <w:p w14:paraId="4DEF1050" w14:textId="6751A327" w:rsidR="00BA0424" w:rsidRDefault="00BA0424">
      <w:pPr>
        <w:spacing w:after="80"/>
        <w:rPr>
          <w:rFonts w:ascii="Sylfaen" w:hAnsi="Sylfaen"/>
          <w:lang w:val="ka-GE"/>
        </w:rPr>
      </w:pPr>
    </w:p>
    <w:p w14:paraId="41ED040E" w14:textId="3CC174B6" w:rsidR="00BA0424" w:rsidRDefault="00BA0424">
      <w:pPr>
        <w:spacing w:after="80"/>
        <w:rPr>
          <w:rFonts w:ascii="Sylfaen" w:hAnsi="Sylfaen"/>
          <w:lang w:val="ka-GE"/>
        </w:rPr>
      </w:pPr>
    </w:p>
    <w:p w14:paraId="64A74BF9" w14:textId="011A71D8" w:rsidR="00BA0424" w:rsidRDefault="00BA0424">
      <w:pPr>
        <w:spacing w:after="80"/>
        <w:rPr>
          <w:rFonts w:ascii="Sylfaen" w:hAnsi="Sylfaen"/>
          <w:lang w:val="ka-GE"/>
        </w:rPr>
      </w:pPr>
    </w:p>
    <w:p w14:paraId="6E8E0B89" w14:textId="5A5D7D15" w:rsidR="00BA0424" w:rsidRDefault="00BA0424">
      <w:pPr>
        <w:spacing w:after="80"/>
        <w:rPr>
          <w:rFonts w:ascii="Sylfaen" w:hAnsi="Sylfaen"/>
          <w:lang w:val="ka-GE"/>
        </w:rPr>
      </w:pPr>
    </w:p>
    <w:p w14:paraId="4F946CD0" w14:textId="0C1F4DC5" w:rsidR="00BA0424" w:rsidRDefault="00BA0424">
      <w:pPr>
        <w:spacing w:after="80"/>
        <w:rPr>
          <w:rFonts w:ascii="Sylfaen" w:hAnsi="Sylfaen"/>
          <w:lang w:val="ka-GE"/>
        </w:rPr>
      </w:pPr>
    </w:p>
    <w:p w14:paraId="27F728C1" w14:textId="4FE331B4" w:rsidR="00BA0424" w:rsidRDefault="00BA0424">
      <w:pPr>
        <w:spacing w:after="80"/>
        <w:rPr>
          <w:rFonts w:ascii="Sylfaen" w:hAnsi="Sylfaen"/>
          <w:lang w:val="ka-GE"/>
        </w:rPr>
      </w:pPr>
    </w:p>
    <w:p w14:paraId="59F6AC11" w14:textId="6733F4AB" w:rsidR="00BA0424" w:rsidRDefault="00BA0424">
      <w:pPr>
        <w:spacing w:after="80"/>
        <w:rPr>
          <w:rFonts w:ascii="Sylfaen" w:hAnsi="Sylfaen"/>
          <w:lang w:val="ka-GE"/>
        </w:rPr>
      </w:pPr>
    </w:p>
    <w:p w14:paraId="4F3E44EC" w14:textId="22E6F4CB" w:rsidR="00BA0424" w:rsidRDefault="00BA0424">
      <w:pPr>
        <w:spacing w:after="80"/>
        <w:rPr>
          <w:rFonts w:ascii="Sylfaen" w:hAnsi="Sylfaen"/>
          <w:lang w:val="ka-GE"/>
        </w:rPr>
      </w:pPr>
    </w:p>
    <w:p w14:paraId="1149C82C" w14:textId="5690EAD8" w:rsidR="00BA0424" w:rsidRDefault="00BA0424">
      <w:pPr>
        <w:spacing w:after="80"/>
        <w:rPr>
          <w:rFonts w:ascii="Sylfaen" w:hAnsi="Sylfaen"/>
          <w:lang w:val="ka-GE"/>
        </w:rPr>
      </w:pPr>
    </w:p>
    <w:p w14:paraId="108E366A" w14:textId="3ACA4119" w:rsidR="00BA0424" w:rsidRDefault="00BA0424">
      <w:pPr>
        <w:spacing w:after="80"/>
        <w:rPr>
          <w:rFonts w:ascii="Sylfaen" w:hAnsi="Sylfaen"/>
          <w:lang w:val="ka-GE"/>
        </w:rPr>
      </w:pPr>
    </w:p>
    <w:p w14:paraId="7C302595" w14:textId="5E1ECC99" w:rsidR="00BA0424" w:rsidRDefault="00BA0424">
      <w:pPr>
        <w:spacing w:after="80"/>
        <w:rPr>
          <w:rFonts w:ascii="Sylfaen" w:hAnsi="Sylfaen"/>
          <w:lang w:val="ka-GE"/>
        </w:rPr>
      </w:pPr>
    </w:p>
    <w:p w14:paraId="5E9BF301" w14:textId="1FC65D02" w:rsidR="00BA0424" w:rsidRDefault="00BA0424">
      <w:pPr>
        <w:spacing w:after="80"/>
        <w:rPr>
          <w:rFonts w:ascii="Sylfaen" w:hAnsi="Sylfaen"/>
          <w:lang w:val="ka-GE"/>
        </w:rPr>
      </w:pPr>
    </w:p>
    <w:p w14:paraId="17EAE1EE" w14:textId="28EA36E3" w:rsidR="00BA0424" w:rsidRDefault="00BA0424">
      <w:pPr>
        <w:spacing w:after="80"/>
        <w:rPr>
          <w:rFonts w:ascii="Sylfaen" w:hAnsi="Sylfaen"/>
          <w:lang w:val="ka-GE"/>
        </w:rPr>
      </w:pPr>
    </w:p>
    <w:p w14:paraId="3C486A9F" w14:textId="412F2C87" w:rsidR="00BA0424" w:rsidRDefault="00BA0424">
      <w:pPr>
        <w:spacing w:after="80"/>
        <w:rPr>
          <w:rFonts w:ascii="Sylfaen" w:hAnsi="Sylfaen"/>
          <w:lang w:val="ka-GE"/>
        </w:rPr>
      </w:pPr>
    </w:p>
    <w:p w14:paraId="49CC1DEB" w14:textId="36A4A946" w:rsidR="00BA0424" w:rsidRDefault="00BA0424">
      <w:pPr>
        <w:spacing w:after="80"/>
        <w:rPr>
          <w:rFonts w:ascii="Sylfaen" w:hAnsi="Sylfaen"/>
          <w:lang w:val="ka-GE"/>
        </w:rPr>
      </w:pPr>
    </w:p>
    <w:p w14:paraId="65FEA14B" w14:textId="77777777" w:rsidR="00BA0424" w:rsidRPr="00BA0424" w:rsidRDefault="00BA0424">
      <w:pPr>
        <w:spacing w:after="80"/>
        <w:rPr>
          <w:rFonts w:ascii="Sylfaen" w:hAnsi="Sylfaen"/>
          <w:lang w:val="ka-GE"/>
        </w:rPr>
      </w:pPr>
    </w:p>
    <w:p w14:paraId="5FF6FF60" w14:textId="4AEE0675"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Sociology</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5A2866ED" w14:textId="77777777">
        <w:tc>
          <w:tcPr>
            <w:tcW w:w="2592" w:type="dxa"/>
            <w:shd w:val="clear" w:color="auto" w:fill="EDF2F8"/>
          </w:tcPr>
          <w:p w14:paraId="21AFF406" w14:textId="7F7AB56A" w:rsidR="00677059" w:rsidRPr="00BA0424" w:rsidRDefault="00D03110">
            <w:pPr>
              <w:spacing w:after="40"/>
              <w:rPr>
                <w:color w:val="8DB3E2" w:themeColor="text2" w:themeTint="66"/>
                <w:lang w:val="ka-GE"/>
              </w:rPr>
            </w:pPr>
            <w:r w:rsidRPr="00BA0424">
              <w:rPr>
                <w:b/>
                <w:color w:val="8DB3E2" w:themeColor="text2" w:themeTint="66"/>
                <w:sz w:val="20"/>
                <w:lang w:val="ka-GE"/>
              </w:rPr>
              <w:t>Qualification Awarded:</w:t>
            </w:r>
          </w:p>
        </w:tc>
        <w:tc>
          <w:tcPr>
            <w:tcW w:w="6768" w:type="dxa"/>
            <w:shd w:val="clear" w:color="auto" w:fill="FAFAFA"/>
          </w:tcPr>
          <w:p w14:paraId="76313E1A" w14:textId="5E544611" w:rsidR="00677059" w:rsidRPr="00BA0424" w:rsidRDefault="00865170">
            <w:pPr>
              <w:spacing w:after="40"/>
              <w:rPr>
                <w:color w:val="8DB3E2" w:themeColor="text2" w:themeTint="66"/>
                <w:lang w:val="ka-GE"/>
              </w:rPr>
            </w:pPr>
            <w:r w:rsidRPr="00BA0424">
              <w:rPr>
                <w:color w:val="8DB3E2" w:themeColor="text2" w:themeTint="66"/>
                <w:sz w:val="20"/>
                <w:lang w:val="ka-GE"/>
              </w:rPr>
              <w:t>Bachelor of Sociology</w:t>
            </w:r>
          </w:p>
        </w:tc>
      </w:tr>
      <w:tr w:rsidR="00593C60" w:rsidRPr="00131F44" w14:paraId="5F1B4911" w14:textId="77777777">
        <w:tc>
          <w:tcPr>
            <w:tcW w:w="2592" w:type="dxa"/>
            <w:shd w:val="clear" w:color="auto" w:fill="EDF2F8"/>
          </w:tcPr>
          <w:p w14:paraId="5B01791F" w14:textId="2CF3DB0F" w:rsidR="00677059" w:rsidRPr="00BA0424" w:rsidRDefault="00D03110">
            <w:pPr>
              <w:spacing w:after="40"/>
              <w:rPr>
                <w:color w:val="8DB3E2" w:themeColor="text2" w:themeTint="66"/>
                <w:lang w:val="ka-GE"/>
              </w:rPr>
            </w:pPr>
            <w:r w:rsidRPr="00BA0424">
              <w:rPr>
                <w:b/>
                <w:color w:val="8DB3E2" w:themeColor="text2" w:themeTint="66"/>
                <w:sz w:val="20"/>
                <w:lang w:val="ka-GE"/>
              </w:rPr>
              <w:t>Language of Instruction:</w:t>
            </w:r>
          </w:p>
        </w:tc>
        <w:tc>
          <w:tcPr>
            <w:tcW w:w="6768" w:type="dxa"/>
            <w:shd w:val="clear" w:color="auto" w:fill="FAFAFA"/>
          </w:tcPr>
          <w:p w14:paraId="62909119" w14:textId="3B0DFE0F" w:rsidR="00677059" w:rsidRPr="00BA0424" w:rsidRDefault="00D03110">
            <w:pPr>
              <w:spacing w:after="40"/>
              <w:rPr>
                <w:color w:val="8DB3E2" w:themeColor="text2" w:themeTint="66"/>
                <w:lang w:val="ka-GE"/>
              </w:rPr>
            </w:pPr>
            <w:r w:rsidRPr="00BA0424">
              <w:rPr>
                <w:bCs/>
                <w:color w:val="8DB3E2" w:themeColor="text2" w:themeTint="66"/>
                <w:sz w:val="20"/>
                <w:szCs w:val="20"/>
                <w:lang w:val="ka-GE"/>
              </w:rPr>
              <w:t>Georgian, with English-language components</w:t>
            </w:r>
          </w:p>
        </w:tc>
      </w:tr>
      <w:tr w:rsidR="00593C60" w:rsidRPr="00131F44" w14:paraId="3C5F21BA" w14:textId="77777777">
        <w:tc>
          <w:tcPr>
            <w:tcW w:w="2592" w:type="dxa"/>
            <w:shd w:val="clear" w:color="auto" w:fill="EDF2F8"/>
          </w:tcPr>
          <w:p w14:paraId="34CEFAFA" w14:textId="66BCDF0C" w:rsidR="00677059" w:rsidRPr="00BA0424" w:rsidRDefault="00D03110">
            <w:pPr>
              <w:spacing w:after="40"/>
              <w:rPr>
                <w:color w:val="8DB3E2" w:themeColor="text2" w:themeTint="66"/>
                <w:lang w:val="ka-GE"/>
              </w:rPr>
            </w:pPr>
            <w:r w:rsidRPr="00BA0424">
              <w:rPr>
                <w:b/>
                <w:color w:val="8DB3E2" w:themeColor="text2" w:themeTint="66"/>
                <w:sz w:val="20"/>
                <w:lang w:val="ka-GE"/>
              </w:rPr>
              <w:t>Contact:</w:t>
            </w:r>
          </w:p>
        </w:tc>
        <w:tc>
          <w:tcPr>
            <w:tcW w:w="6768" w:type="dxa"/>
            <w:shd w:val="clear" w:color="auto" w:fill="FAFAFA"/>
          </w:tcPr>
          <w:p w14:paraId="0A4C3E02" w14:textId="68EEC5CF" w:rsidR="004E1161" w:rsidRPr="00BA0424" w:rsidRDefault="00D03110">
            <w:pPr>
              <w:spacing w:after="40"/>
              <w:rPr>
                <w:color w:val="8DB3E2" w:themeColor="text2" w:themeTint="66"/>
                <w:sz w:val="20"/>
                <w:lang w:val="ka-GE"/>
              </w:rPr>
            </w:pPr>
            <w:r w:rsidRPr="00BA0424">
              <w:rPr>
                <w:rFonts w:cs="Sylfaen"/>
                <w:color w:val="8DB3E2" w:themeColor="text2" w:themeTint="66"/>
                <w:sz w:val="20"/>
                <w:lang w:val="ka-GE"/>
              </w:rPr>
              <w:t>Giorgi Tavadze</w:t>
            </w:r>
          </w:p>
          <w:p w14:paraId="139C9529" w14:textId="3FE031B6" w:rsidR="004E1161" w:rsidRPr="00BA0424" w:rsidRDefault="0005349B">
            <w:pPr>
              <w:spacing w:after="40"/>
              <w:rPr>
                <w:color w:val="8DB3E2" w:themeColor="text2" w:themeTint="66"/>
                <w:sz w:val="20"/>
                <w:lang w:val="ka-GE"/>
              </w:rPr>
            </w:pPr>
            <w:r w:rsidRPr="00BA0424">
              <w:rPr>
                <w:rFonts w:cs="Sylfaen"/>
                <w:color w:val="8DB3E2" w:themeColor="text2" w:themeTint="66"/>
                <w:sz w:val="20"/>
                <w:lang w:val="ka-GE"/>
              </w:rPr>
              <w:t>Tel</w:t>
            </w:r>
            <w:r w:rsidR="00865170" w:rsidRPr="00BA0424">
              <w:rPr>
                <w:color w:val="8DB3E2" w:themeColor="text2" w:themeTint="66"/>
                <w:sz w:val="20"/>
                <w:lang w:val="ka-GE"/>
              </w:rPr>
              <w:t xml:space="preserve">: </w:t>
            </w:r>
            <w:r w:rsidR="004E1161" w:rsidRPr="00BA0424">
              <w:rPr>
                <w:color w:val="8DB3E2" w:themeColor="text2" w:themeTint="66"/>
                <w:sz w:val="20"/>
                <w:lang w:val="ka-GE"/>
              </w:rPr>
              <w:t>+(995) 599 41 89 38</w:t>
            </w:r>
          </w:p>
          <w:p w14:paraId="037F0E95" w14:textId="0580B7B4" w:rsidR="00677059" w:rsidRPr="00BA0424" w:rsidRDefault="00865170">
            <w:pPr>
              <w:spacing w:after="40"/>
              <w:rPr>
                <w:color w:val="8DB3E2" w:themeColor="text2" w:themeTint="66"/>
                <w:lang w:val="ka-GE"/>
              </w:rPr>
            </w:pPr>
            <w:r w:rsidRPr="00BA0424">
              <w:rPr>
                <w:color w:val="8DB3E2" w:themeColor="text2" w:themeTint="66"/>
                <w:sz w:val="20"/>
                <w:lang w:val="ka-GE"/>
              </w:rPr>
              <w:t xml:space="preserve">e-mail: </w:t>
            </w:r>
            <w:hyperlink r:id="rId10" w:tgtFrame="_blank" w:history="1">
              <w:r w:rsidR="004E1161" w:rsidRPr="00BA0424">
                <w:rPr>
                  <w:color w:val="8DB3E2" w:themeColor="text2" w:themeTint="66"/>
                  <w:sz w:val="20"/>
                  <w:lang w:val="ka-GE"/>
                </w:rPr>
                <w:t>g.tavadze@sabauni.edu.ge</w:t>
              </w:r>
            </w:hyperlink>
            <w:r w:rsidR="004E1161" w:rsidRPr="00BA0424">
              <w:rPr>
                <w:rFonts w:cs="Arial"/>
                <w:color w:val="8DB3E2" w:themeColor="text2" w:themeTint="66"/>
                <w:shd w:val="clear" w:color="auto" w:fill="FFFFFF"/>
                <w:lang w:val="ka-GE"/>
              </w:rPr>
              <w:t>  </w:t>
            </w:r>
          </w:p>
        </w:tc>
      </w:tr>
    </w:tbl>
    <w:p w14:paraId="3D4CDC23"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2BA6FE90" w14:textId="77777777" w:rsidTr="00F01F9C">
        <w:trPr>
          <w:trHeight w:val="1568"/>
        </w:trPr>
        <w:tc>
          <w:tcPr>
            <w:tcW w:w="2592" w:type="dxa"/>
            <w:shd w:val="clear" w:color="auto" w:fill="EDF2F8"/>
          </w:tcPr>
          <w:p w14:paraId="48A5F558" w14:textId="64A0AC75" w:rsidR="008C2396" w:rsidRPr="00BA0424" w:rsidRDefault="00D0311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Program Objectives</w:t>
            </w:r>
          </w:p>
        </w:tc>
        <w:tc>
          <w:tcPr>
            <w:tcW w:w="6768" w:type="dxa"/>
            <w:shd w:val="clear" w:color="auto" w:fill="FAFAFA"/>
          </w:tcPr>
          <w:p w14:paraId="28A954A8" w14:textId="102A1769" w:rsidR="0011492E" w:rsidRPr="00BA0424" w:rsidRDefault="00D02098" w:rsidP="0011492E">
            <w:pPr>
              <w:spacing w:after="0" w:line="240" w:lineRule="auto"/>
              <w:ind w:left="29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The Bachelor's Educational Program in Sociology aims to enable graduates to:</w:t>
            </w:r>
          </w:p>
          <w:p w14:paraId="39D0E333" w14:textId="77777777" w:rsidR="00D02098" w:rsidRPr="00BA0424" w:rsidRDefault="00D02098" w:rsidP="0011492E">
            <w:pPr>
              <w:spacing w:after="0" w:line="240" w:lineRule="auto"/>
              <w:ind w:left="290"/>
              <w:jc w:val="both"/>
              <w:rPr>
                <w:rFonts w:ascii="Sylfaen" w:hAnsi="Sylfaen" w:cs="Sylfaen"/>
                <w:b/>
                <w:color w:val="8DB3E2" w:themeColor="text2" w:themeTint="66"/>
                <w:sz w:val="20"/>
                <w:szCs w:val="20"/>
                <w:lang w:val="ka-GE"/>
              </w:rPr>
            </w:pPr>
          </w:p>
          <w:p w14:paraId="71253819" w14:textId="77777777" w:rsidR="00D02098" w:rsidRPr="00BA0424" w:rsidRDefault="00D02098" w:rsidP="00514926">
            <w:pPr>
              <w:numPr>
                <w:ilvl w:val="0"/>
                <w:numId w:val="7"/>
              </w:numPr>
              <w:shd w:val="clear" w:color="auto" w:fill="FFFFFF"/>
              <w:spacing w:after="0" w:line="240" w:lineRule="auto"/>
              <w:ind w:right="150"/>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Acquire broad theoretical knowledge of the foundations and major theories of sociology, as well as of various contemporary and significant fields within sociology;</w:t>
            </w:r>
            <w:r w:rsidRPr="00BA0424">
              <w:rPr>
                <w:rFonts w:ascii="Sylfaen" w:hAnsi="Sylfaen" w:cs="Sylfaen"/>
                <w:b/>
                <w:color w:val="8DB3E2" w:themeColor="text2" w:themeTint="66"/>
                <w:sz w:val="20"/>
                <w:szCs w:val="20"/>
                <w:lang w:val="ka-GE"/>
              </w:rPr>
              <w:t xml:space="preserve"> </w:t>
            </w:r>
          </w:p>
          <w:p w14:paraId="345B45AF" w14:textId="77777777" w:rsidR="00D02098" w:rsidRPr="00BA0424" w:rsidRDefault="00D02098" w:rsidP="00514926">
            <w:pPr>
              <w:numPr>
                <w:ilvl w:val="0"/>
                <w:numId w:val="7"/>
              </w:numPr>
              <w:shd w:val="clear" w:color="auto" w:fill="FFFFFF"/>
              <w:spacing w:after="0" w:line="240" w:lineRule="auto"/>
              <w:ind w:right="150"/>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Develop the ability to keep abreast of sociological practice and scientific developments, as well as effective communication skills and the capacity for continuous learning and updating knowledge in the field of sociology; </w:t>
            </w:r>
          </w:p>
          <w:p w14:paraId="38DA825C" w14:textId="77777777" w:rsidR="00D02098" w:rsidRPr="00BA0424" w:rsidRDefault="00D02098" w:rsidP="00514926">
            <w:pPr>
              <w:numPr>
                <w:ilvl w:val="0"/>
                <w:numId w:val="7"/>
              </w:numPr>
              <w:shd w:val="clear" w:color="auto" w:fill="FFFFFF"/>
              <w:spacing w:after="0" w:line="240" w:lineRule="auto"/>
              <w:ind w:right="150"/>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Develop the practical skills and competencies necessary for conducting social research and for the practical application of sociological theory</w:t>
            </w:r>
            <w:r w:rsidRPr="00BA0424">
              <w:rPr>
                <w:rFonts w:ascii="Sylfaen" w:hAnsi="Sylfaen" w:cs="Sylfaen"/>
                <w:b/>
                <w:color w:val="8DB3E2" w:themeColor="text2" w:themeTint="66"/>
                <w:sz w:val="20"/>
                <w:szCs w:val="20"/>
                <w:lang w:val="ka-GE"/>
              </w:rPr>
              <w:t xml:space="preserve"> </w:t>
            </w:r>
          </w:p>
          <w:p w14:paraId="2D081B39" w14:textId="77777777" w:rsidR="00D02098" w:rsidRPr="00BA0424" w:rsidRDefault="00D02098" w:rsidP="00514926">
            <w:pPr>
              <w:numPr>
                <w:ilvl w:val="0"/>
                <w:numId w:val="7"/>
              </w:numPr>
              <w:shd w:val="clear" w:color="auto" w:fill="FFFFFF"/>
              <w:spacing w:after="0" w:line="240" w:lineRule="auto"/>
              <w:ind w:right="150"/>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Acquire the skills necessary for fair and responsible professional practice in sociology, including the protection of social and democratic values, as well as the ability to evaluate issues, analyze information, reason critically, justify conclusions, and solve problems;</w:t>
            </w:r>
            <w:r w:rsidRPr="00BA0424">
              <w:rPr>
                <w:rFonts w:ascii="Sylfaen" w:hAnsi="Sylfaen" w:cs="Sylfaen"/>
                <w:b/>
                <w:color w:val="8DB3E2" w:themeColor="text2" w:themeTint="66"/>
                <w:sz w:val="20"/>
                <w:szCs w:val="20"/>
                <w:lang w:val="ka-GE"/>
              </w:rPr>
              <w:t xml:space="preserve"> </w:t>
            </w:r>
          </w:p>
          <w:p w14:paraId="4EFE2F4A" w14:textId="74E269F7" w:rsidR="008C2396" w:rsidRPr="00BA0424" w:rsidRDefault="00D02098" w:rsidP="00514926">
            <w:pPr>
              <w:numPr>
                <w:ilvl w:val="0"/>
                <w:numId w:val="7"/>
              </w:numPr>
              <w:shd w:val="clear" w:color="auto" w:fill="FFFFFF"/>
              <w:spacing w:after="0" w:line="240" w:lineRule="auto"/>
              <w:ind w:right="150"/>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Gain the ability, under the guidance of a supervisor, to conduct small-scale research on various contemporary and relevant sociological topics, and to develop the capacity for addressing sociological problems and contemporary issues, as well as for further professional and academic development and the deepening of knowledge </w:t>
            </w:r>
          </w:p>
          <w:p w14:paraId="21C20783" w14:textId="0BEAEFCC" w:rsidR="00D02098" w:rsidRPr="00BA0424" w:rsidRDefault="00D02098" w:rsidP="0011492E">
            <w:pPr>
              <w:pStyle w:val="TableParagraph"/>
              <w:ind w:left="648" w:right="246"/>
              <w:jc w:val="both"/>
              <w:rPr>
                <w:b/>
                <w:color w:val="8DB3E2" w:themeColor="text2" w:themeTint="66"/>
                <w:sz w:val="20"/>
                <w:szCs w:val="20"/>
                <w:lang w:val="ka-GE"/>
              </w:rPr>
            </w:pPr>
          </w:p>
        </w:tc>
      </w:tr>
    </w:tbl>
    <w:p w14:paraId="4080A936"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140E7AC3" w14:textId="77777777" w:rsidTr="00F01F9C">
        <w:trPr>
          <w:trHeight w:val="1568"/>
        </w:trPr>
        <w:tc>
          <w:tcPr>
            <w:tcW w:w="2592" w:type="dxa"/>
            <w:shd w:val="clear" w:color="auto" w:fill="EDF2F8"/>
          </w:tcPr>
          <w:p w14:paraId="22E860B9" w14:textId="157839B5" w:rsidR="008C2396" w:rsidRPr="00BA0424" w:rsidRDefault="00D0311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Learning Outcomes</w:t>
            </w:r>
          </w:p>
        </w:tc>
        <w:tc>
          <w:tcPr>
            <w:tcW w:w="6768" w:type="dxa"/>
            <w:shd w:val="clear" w:color="auto" w:fill="FAFAFA"/>
          </w:tcPr>
          <w:p w14:paraId="4FE4EDFD" w14:textId="1C02DFCD" w:rsidR="00D02098" w:rsidRPr="00BA0424" w:rsidRDefault="00D02098" w:rsidP="00F01F9C">
            <w:pPr>
              <w:spacing w:after="40"/>
              <w:rPr>
                <w:rFonts w:ascii="Sylfaen" w:hAnsi="Sylfaen"/>
                <w:b/>
                <w:i/>
                <w:iCs/>
                <w:color w:val="8DB3E2" w:themeColor="text2" w:themeTint="66"/>
                <w:sz w:val="20"/>
                <w:szCs w:val="20"/>
                <w:lang w:val="ka-GE"/>
              </w:rPr>
            </w:pPr>
            <w:r w:rsidRPr="00BA0424">
              <w:rPr>
                <w:rFonts w:ascii="Sylfaen" w:hAnsi="Sylfaen"/>
                <w:b/>
                <w:i/>
                <w:iCs/>
                <w:color w:val="8DB3E2" w:themeColor="text2" w:themeTint="66"/>
                <w:sz w:val="20"/>
                <w:szCs w:val="20"/>
                <w:lang w:val="ka-GE"/>
              </w:rPr>
              <w:t xml:space="preserve">Knowledge and understanding </w:t>
            </w:r>
          </w:p>
          <w:p w14:paraId="1350A339" w14:textId="1C8AE059" w:rsidR="0011492E" w:rsidRPr="00BA0424" w:rsidRDefault="00D02098" w:rsidP="0011492E">
            <w:pPr>
              <w:pStyle w:val="TableParagraph"/>
              <w:rPr>
                <w:b/>
                <w:color w:val="8DB3E2" w:themeColor="text2" w:themeTint="66"/>
                <w:sz w:val="20"/>
                <w:szCs w:val="20"/>
                <w:lang w:val="ka-GE"/>
              </w:rPr>
            </w:pPr>
            <w:r w:rsidRPr="00BA0424">
              <w:rPr>
                <w:b/>
                <w:color w:val="8DB3E2" w:themeColor="text2" w:themeTint="66"/>
                <w:sz w:val="20"/>
                <w:szCs w:val="20"/>
                <w:lang w:val="ka-GE"/>
              </w:rPr>
              <w:t>The graduate will know and understand:</w:t>
            </w:r>
          </w:p>
          <w:p w14:paraId="16CD7D38" w14:textId="77777777" w:rsidR="00D02098" w:rsidRPr="00BA0424" w:rsidRDefault="00D02098" w:rsidP="0011492E">
            <w:pPr>
              <w:pStyle w:val="TableParagraph"/>
              <w:rPr>
                <w:rFonts w:eastAsiaTheme="minorEastAsia"/>
                <w:b/>
                <w:color w:val="8DB3E2" w:themeColor="text2" w:themeTint="66"/>
                <w:sz w:val="20"/>
                <w:szCs w:val="20"/>
                <w:lang w:val="ka-GE"/>
              </w:rPr>
            </w:pPr>
          </w:p>
          <w:p w14:paraId="2FD5C8CE" w14:textId="1485011E" w:rsidR="0011492E" w:rsidRPr="00BA0424" w:rsidRDefault="0011492E" w:rsidP="0011492E">
            <w:pPr>
              <w:pStyle w:val="TableParagraph"/>
              <w:spacing w:line="276" w:lineRule="auto"/>
              <w:ind w:left="631" w:right="111" w:hanging="360"/>
              <w:jc w:val="both"/>
              <w:rPr>
                <w:rFonts w:eastAsiaTheme="minorEastAsia"/>
                <w:b/>
                <w:color w:val="8DB3E2" w:themeColor="text2" w:themeTint="66"/>
                <w:sz w:val="20"/>
                <w:szCs w:val="20"/>
                <w:lang w:val="ka-GE"/>
              </w:rPr>
            </w:pPr>
            <w:r w:rsidRPr="00BA0424">
              <w:rPr>
                <w:rFonts w:eastAsiaTheme="minorEastAsia"/>
                <w:b/>
                <w:color w:val="8DB3E2" w:themeColor="text2" w:themeTint="66"/>
                <w:sz w:val="20"/>
                <w:szCs w:val="20"/>
                <w:lang w:val="ka-GE"/>
              </w:rPr>
              <w:t xml:space="preserve">A. </w:t>
            </w:r>
            <w:r w:rsidR="00D02098" w:rsidRPr="00BA0424">
              <w:rPr>
                <w:b/>
                <w:color w:val="8DB3E2" w:themeColor="text2" w:themeTint="66"/>
                <w:sz w:val="20"/>
                <w:szCs w:val="20"/>
                <w:lang w:val="ka-GE"/>
              </w:rPr>
              <w:t>The foundations of sociology, including basic knowledge of its major theories, institutions, and contemporary processes, as well as the key concepts, theoretical approaches, and empirical findings of sociology;</w:t>
            </w:r>
          </w:p>
          <w:p w14:paraId="11C6AAF0" w14:textId="5039D729" w:rsidR="0011492E" w:rsidRPr="00BA0424" w:rsidRDefault="0011492E" w:rsidP="0011492E">
            <w:pPr>
              <w:pStyle w:val="TableParagraph"/>
              <w:spacing w:line="276" w:lineRule="auto"/>
              <w:ind w:left="631" w:right="111" w:hanging="360"/>
              <w:jc w:val="both"/>
              <w:rPr>
                <w:rFonts w:eastAsiaTheme="minorEastAsia"/>
                <w:b/>
                <w:color w:val="8DB3E2" w:themeColor="text2" w:themeTint="66"/>
                <w:sz w:val="20"/>
                <w:szCs w:val="20"/>
                <w:lang w:val="ka-GE"/>
              </w:rPr>
            </w:pPr>
            <w:r w:rsidRPr="00BA0424">
              <w:rPr>
                <w:rFonts w:eastAsiaTheme="minorEastAsia"/>
                <w:b/>
                <w:color w:val="8DB3E2" w:themeColor="text2" w:themeTint="66"/>
                <w:sz w:val="20"/>
                <w:szCs w:val="20"/>
                <w:lang w:val="ka-GE"/>
              </w:rPr>
              <w:t xml:space="preserve">B. </w:t>
            </w:r>
            <w:r w:rsidR="00D02098" w:rsidRPr="00BA0424">
              <w:rPr>
                <w:b/>
                <w:color w:val="8DB3E2" w:themeColor="text2" w:themeTint="66"/>
                <w:sz w:val="20"/>
                <w:szCs w:val="20"/>
                <w:lang w:val="ka-GE"/>
              </w:rPr>
              <w:t xml:space="preserve">Both quantitative and qualitative methods of sociological research, including various forms of interviewing, document analysis, literature review, focus groups, observation and ethnographic research, discourse analysis, content analysis, experimentation, and </w:t>
            </w:r>
            <w:r w:rsidR="00D02098" w:rsidRPr="00BA0424">
              <w:rPr>
                <w:b/>
                <w:color w:val="8DB3E2" w:themeColor="text2" w:themeTint="66"/>
                <w:sz w:val="20"/>
                <w:szCs w:val="20"/>
                <w:lang w:val="ka-GE"/>
              </w:rPr>
              <w:lastRenderedPageBreak/>
              <w:t>survey research</w:t>
            </w:r>
          </w:p>
          <w:p w14:paraId="2D483384" w14:textId="77777777" w:rsidR="0011492E" w:rsidRPr="00BA0424" w:rsidRDefault="0011492E" w:rsidP="0011492E">
            <w:pPr>
              <w:pStyle w:val="TableParagraph"/>
              <w:spacing w:line="276" w:lineRule="auto"/>
              <w:ind w:left="631" w:right="111" w:hanging="360"/>
              <w:jc w:val="both"/>
              <w:rPr>
                <w:rFonts w:eastAsiaTheme="minorEastAsia"/>
                <w:b/>
                <w:color w:val="8DB3E2" w:themeColor="text2" w:themeTint="66"/>
                <w:sz w:val="20"/>
                <w:szCs w:val="20"/>
                <w:lang w:val="ka-GE"/>
              </w:rPr>
            </w:pPr>
          </w:p>
          <w:p w14:paraId="5960B48A" w14:textId="35508CD9" w:rsidR="00D02098" w:rsidRPr="00BA0424" w:rsidRDefault="00D02098" w:rsidP="00BA0424">
            <w:pPr>
              <w:pStyle w:val="TableParagraph"/>
              <w:spacing w:line="276" w:lineRule="auto"/>
              <w:ind w:right="111"/>
              <w:jc w:val="both"/>
              <w:rPr>
                <w:b/>
                <w:i/>
                <w:iCs/>
                <w:color w:val="8DB3E2" w:themeColor="text2" w:themeTint="66"/>
                <w:sz w:val="20"/>
                <w:szCs w:val="20"/>
                <w:lang w:val="ka-GE"/>
              </w:rPr>
            </w:pPr>
            <w:r w:rsidRPr="00BA0424">
              <w:rPr>
                <w:b/>
                <w:i/>
                <w:iCs/>
                <w:color w:val="8DB3E2" w:themeColor="text2" w:themeTint="66"/>
                <w:sz w:val="20"/>
                <w:szCs w:val="20"/>
                <w:lang w:val="ka-GE"/>
              </w:rPr>
              <w:t>Skills</w:t>
            </w:r>
          </w:p>
          <w:p w14:paraId="0196FAF0" w14:textId="6FBA3BF0" w:rsidR="0011492E" w:rsidRPr="00BA0424" w:rsidRDefault="00D02098" w:rsidP="0011492E">
            <w:pPr>
              <w:pStyle w:val="TableParagraph"/>
              <w:spacing w:before="11"/>
              <w:rPr>
                <w:b/>
                <w:color w:val="8DB3E2" w:themeColor="text2" w:themeTint="66"/>
                <w:sz w:val="20"/>
                <w:szCs w:val="20"/>
                <w:lang w:val="ka-GE"/>
              </w:rPr>
            </w:pPr>
            <w:r w:rsidRPr="00BA0424">
              <w:rPr>
                <w:b/>
                <w:color w:val="8DB3E2" w:themeColor="text2" w:themeTint="66"/>
                <w:sz w:val="20"/>
                <w:szCs w:val="20"/>
                <w:lang w:val="ka-GE"/>
              </w:rPr>
              <w:t xml:space="preserve">The graduate will be able to: </w:t>
            </w:r>
          </w:p>
          <w:p w14:paraId="569A4BB7" w14:textId="77777777" w:rsidR="00D02098" w:rsidRPr="00BA0424" w:rsidRDefault="00D02098" w:rsidP="0011492E">
            <w:pPr>
              <w:pStyle w:val="TableParagraph"/>
              <w:spacing w:before="11"/>
              <w:rPr>
                <w:rFonts w:eastAsiaTheme="minorEastAsia"/>
                <w:b/>
                <w:color w:val="8DB3E2" w:themeColor="text2" w:themeTint="66"/>
                <w:sz w:val="20"/>
                <w:szCs w:val="20"/>
                <w:lang w:val="ka-GE"/>
              </w:rPr>
            </w:pPr>
          </w:p>
          <w:p w14:paraId="18258369" w14:textId="5AFA2C06" w:rsidR="0011492E" w:rsidRPr="00BA0424" w:rsidRDefault="0011492E" w:rsidP="0011492E">
            <w:pPr>
              <w:pStyle w:val="TableParagraph"/>
              <w:spacing w:line="276" w:lineRule="auto"/>
              <w:ind w:left="720" w:right="111" w:hanging="360"/>
              <w:jc w:val="both"/>
              <w:rPr>
                <w:rFonts w:eastAsiaTheme="minorEastAsia"/>
                <w:b/>
                <w:color w:val="8DB3E2" w:themeColor="text2" w:themeTint="66"/>
                <w:sz w:val="20"/>
                <w:szCs w:val="20"/>
                <w:lang w:val="ka-GE"/>
              </w:rPr>
            </w:pPr>
            <w:r w:rsidRPr="00BA0424">
              <w:rPr>
                <w:rFonts w:eastAsiaTheme="minorEastAsia"/>
                <w:b/>
                <w:color w:val="8DB3E2" w:themeColor="text2" w:themeTint="66"/>
                <w:sz w:val="20"/>
                <w:szCs w:val="20"/>
                <w:lang w:val="ka-GE"/>
              </w:rPr>
              <w:t xml:space="preserve">C. </w:t>
            </w:r>
            <w:r w:rsidR="00D02098" w:rsidRPr="00BA0424">
              <w:rPr>
                <w:b/>
                <w:color w:val="8DB3E2" w:themeColor="text2" w:themeTint="66"/>
                <w:sz w:val="20"/>
                <w:szCs w:val="20"/>
                <w:lang w:val="ka-GE"/>
              </w:rPr>
              <w:t>Identify sociological problems, formulate their nature and scope, develop a thesis for addressing them, select appropriate approaches to their resolution, and communicate effectively about the chosen solutions and strategies;</w:t>
            </w:r>
          </w:p>
          <w:p w14:paraId="722F0BCA" w14:textId="022E0AB5" w:rsidR="0011492E" w:rsidRPr="00BA0424" w:rsidRDefault="0011492E" w:rsidP="0011492E">
            <w:pPr>
              <w:pStyle w:val="TableParagraph"/>
              <w:spacing w:line="276" w:lineRule="auto"/>
              <w:ind w:left="720" w:right="118" w:hanging="360"/>
              <w:jc w:val="both"/>
              <w:rPr>
                <w:rFonts w:eastAsiaTheme="minorEastAsia"/>
                <w:b/>
                <w:color w:val="8DB3E2" w:themeColor="text2" w:themeTint="66"/>
                <w:sz w:val="20"/>
                <w:szCs w:val="20"/>
                <w:lang w:val="ka-GE"/>
              </w:rPr>
            </w:pPr>
            <w:r w:rsidRPr="00BA0424">
              <w:rPr>
                <w:rFonts w:eastAsiaTheme="minorEastAsia"/>
                <w:b/>
                <w:color w:val="8DB3E2" w:themeColor="text2" w:themeTint="66"/>
                <w:sz w:val="20"/>
                <w:szCs w:val="20"/>
                <w:lang w:val="ka-GE"/>
              </w:rPr>
              <w:t xml:space="preserve">D. </w:t>
            </w:r>
            <w:r w:rsidR="00D02098" w:rsidRPr="00BA0424">
              <w:rPr>
                <w:b/>
                <w:color w:val="8DB3E2" w:themeColor="text2" w:themeTint="66"/>
                <w:sz w:val="20"/>
                <w:szCs w:val="20"/>
                <w:lang w:val="ka-GE"/>
              </w:rPr>
              <w:t>Collect data and analyze abstract data and/or situations using both standard and contemporary research methods;</w:t>
            </w:r>
          </w:p>
          <w:p w14:paraId="042651C7" w14:textId="7C4B7127" w:rsidR="0011492E" w:rsidRPr="00BA0424" w:rsidRDefault="0011492E" w:rsidP="0011492E">
            <w:pPr>
              <w:pStyle w:val="TableParagraph"/>
              <w:spacing w:line="276" w:lineRule="auto"/>
              <w:ind w:left="631" w:right="111" w:hanging="360"/>
              <w:jc w:val="both"/>
              <w:rPr>
                <w:rFonts w:eastAsiaTheme="minorEastAsia"/>
                <w:b/>
                <w:color w:val="8DB3E2" w:themeColor="text2" w:themeTint="66"/>
                <w:sz w:val="20"/>
                <w:szCs w:val="20"/>
                <w:lang w:val="ka-GE"/>
              </w:rPr>
            </w:pPr>
            <w:r w:rsidRPr="00BA0424">
              <w:rPr>
                <w:rFonts w:eastAsiaTheme="minorEastAsia"/>
                <w:b/>
                <w:color w:val="8DB3E2" w:themeColor="text2" w:themeTint="66"/>
                <w:sz w:val="20"/>
                <w:szCs w:val="20"/>
                <w:lang w:val="ka-GE"/>
              </w:rPr>
              <w:t xml:space="preserve">E. </w:t>
            </w:r>
            <w:r w:rsidR="00D02098" w:rsidRPr="00BA0424">
              <w:rPr>
                <w:b/>
                <w:color w:val="8DB3E2" w:themeColor="text2" w:themeTint="66"/>
                <w:sz w:val="20"/>
                <w:szCs w:val="20"/>
                <w:lang w:val="ka-GE"/>
              </w:rPr>
              <w:t>Demonstrate abstract thinking; locate information from various sources; process and analyze acquired information; and develop the ability to generate new ideas, lead discussions, and publicly present and defend their own views.</w:t>
            </w:r>
          </w:p>
          <w:p w14:paraId="7C94E985" w14:textId="77777777" w:rsidR="0011492E" w:rsidRPr="00BA0424" w:rsidRDefault="0011492E" w:rsidP="00BA0424">
            <w:pPr>
              <w:pStyle w:val="TableParagraph"/>
              <w:spacing w:line="276" w:lineRule="auto"/>
              <w:ind w:right="111"/>
              <w:jc w:val="both"/>
              <w:rPr>
                <w:rFonts w:eastAsiaTheme="minorEastAsia"/>
                <w:b/>
                <w:i/>
                <w:iCs/>
                <w:color w:val="8DB3E2" w:themeColor="text2" w:themeTint="66"/>
                <w:sz w:val="20"/>
                <w:szCs w:val="20"/>
                <w:lang w:val="ka-GE"/>
              </w:rPr>
            </w:pPr>
          </w:p>
          <w:p w14:paraId="548458D5" w14:textId="6E381E58" w:rsidR="00D02098" w:rsidRPr="00BA0424" w:rsidRDefault="00D02098" w:rsidP="00BA0424">
            <w:pPr>
              <w:pStyle w:val="TableParagraph"/>
              <w:spacing w:line="276" w:lineRule="auto"/>
              <w:ind w:right="111"/>
              <w:jc w:val="both"/>
              <w:rPr>
                <w:b/>
                <w:i/>
                <w:iCs/>
                <w:color w:val="8DB3E2" w:themeColor="text2" w:themeTint="66"/>
                <w:sz w:val="20"/>
                <w:szCs w:val="20"/>
                <w:lang w:val="ka-GE"/>
              </w:rPr>
            </w:pPr>
            <w:r w:rsidRPr="00BA0424">
              <w:rPr>
                <w:b/>
                <w:i/>
                <w:iCs/>
                <w:color w:val="8DB3E2" w:themeColor="text2" w:themeTint="66"/>
                <w:sz w:val="20"/>
                <w:szCs w:val="20"/>
                <w:lang w:val="ka-GE"/>
              </w:rPr>
              <w:t xml:space="preserve">Responsibility and autonomy </w:t>
            </w:r>
          </w:p>
          <w:p w14:paraId="2505D93B" w14:textId="51572224" w:rsidR="00D02098" w:rsidRPr="00BA0424" w:rsidRDefault="00D02098" w:rsidP="00BA0424">
            <w:pPr>
              <w:pStyle w:val="TableParagraph"/>
              <w:spacing w:line="276" w:lineRule="auto"/>
              <w:ind w:right="111"/>
              <w:jc w:val="both"/>
              <w:rPr>
                <w:b/>
                <w:color w:val="8DB3E2" w:themeColor="text2" w:themeTint="66"/>
                <w:sz w:val="20"/>
                <w:szCs w:val="20"/>
                <w:lang w:val="ka-GE"/>
              </w:rPr>
            </w:pPr>
            <w:r w:rsidRPr="00BA0424">
              <w:rPr>
                <w:b/>
                <w:color w:val="8DB3E2" w:themeColor="text2" w:themeTint="66"/>
                <w:sz w:val="20"/>
                <w:szCs w:val="20"/>
                <w:lang w:val="ka-GE"/>
              </w:rPr>
              <w:t>The graduate will be able to:</w:t>
            </w:r>
          </w:p>
          <w:p w14:paraId="16C5ABCD" w14:textId="77777777" w:rsidR="00D02098" w:rsidRPr="00BA0424" w:rsidRDefault="00D02098" w:rsidP="0011492E">
            <w:pPr>
              <w:pStyle w:val="TableParagraph"/>
              <w:spacing w:line="276" w:lineRule="auto"/>
              <w:ind w:left="631" w:right="111" w:hanging="360"/>
              <w:jc w:val="both"/>
              <w:rPr>
                <w:rFonts w:eastAsiaTheme="minorEastAsia"/>
                <w:b/>
                <w:color w:val="8DB3E2" w:themeColor="text2" w:themeTint="66"/>
                <w:sz w:val="20"/>
                <w:szCs w:val="20"/>
                <w:lang w:val="ka-GE"/>
              </w:rPr>
            </w:pPr>
          </w:p>
          <w:p w14:paraId="2E536BB1" w14:textId="77777777" w:rsidR="00D02098" w:rsidRPr="00BA0424" w:rsidRDefault="00D02098" w:rsidP="00514926">
            <w:pPr>
              <w:numPr>
                <w:ilvl w:val="0"/>
                <w:numId w:val="8"/>
              </w:numPr>
              <w:spacing w:after="0" w:line="240" w:lineRule="auto"/>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Continuously update and expand their knowledge in the field of sociology, as well as demonstrate critical thinking and self-reflection;</w:t>
            </w:r>
            <w:r w:rsidRPr="00BA0424">
              <w:rPr>
                <w:rFonts w:ascii="Sylfaen" w:hAnsi="Sylfaen" w:cs="Sylfaen"/>
                <w:b/>
                <w:color w:val="8DB3E2" w:themeColor="text2" w:themeTint="66"/>
                <w:sz w:val="20"/>
                <w:szCs w:val="20"/>
                <w:lang w:val="ka-GE"/>
              </w:rPr>
              <w:t xml:space="preserve"> </w:t>
            </w:r>
          </w:p>
          <w:p w14:paraId="39AEE857" w14:textId="0D81241F" w:rsidR="0011492E" w:rsidRPr="00BA0424" w:rsidRDefault="00D02098" w:rsidP="00514926">
            <w:pPr>
              <w:numPr>
                <w:ilvl w:val="0"/>
                <w:numId w:val="8"/>
              </w:numPr>
              <w:spacing w:after="0" w:line="240" w:lineRule="auto"/>
              <w:jc w:val="both"/>
              <w:textAlignment w:val="baseline"/>
              <w:rPr>
                <w:rFonts w:ascii="Sylfaen" w:hAnsi="Sylfaen" w:cs="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Strive to uphold personal and professional principles and adhere to standards of social responsibility and ethical conduct. </w:t>
            </w:r>
          </w:p>
          <w:p w14:paraId="47D36675" w14:textId="3F54F7B0" w:rsidR="0011492E" w:rsidRPr="00BA0424" w:rsidRDefault="0011492E" w:rsidP="0011492E">
            <w:pPr>
              <w:pStyle w:val="TableParagraph"/>
              <w:spacing w:line="276" w:lineRule="auto"/>
              <w:ind w:left="631" w:right="111" w:hanging="360"/>
              <w:jc w:val="both"/>
              <w:rPr>
                <w:b/>
                <w:color w:val="8DB3E2" w:themeColor="text2" w:themeTint="66"/>
                <w:sz w:val="20"/>
                <w:szCs w:val="20"/>
                <w:lang w:val="ka-GE"/>
              </w:rPr>
            </w:pPr>
          </w:p>
        </w:tc>
      </w:tr>
    </w:tbl>
    <w:p w14:paraId="0A883FAB"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5FA65ED5" w14:textId="77777777" w:rsidTr="00F01F9C">
        <w:trPr>
          <w:trHeight w:val="1568"/>
        </w:trPr>
        <w:tc>
          <w:tcPr>
            <w:tcW w:w="2592" w:type="dxa"/>
            <w:shd w:val="clear" w:color="auto" w:fill="EDF2F8"/>
          </w:tcPr>
          <w:p w14:paraId="27FF38C6" w14:textId="550658AF" w:rsidR="008C2396" w:rsidRPr="00BA0424" w:rsidRDefault="00D0311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t>Program Volume in Credits</w:t>
            </w:r>
          </w:p>
        </w:tc>
        <w:tc>
          <w:tcPr>
            <w:tcW w:w="6768" w:type="dxa"/>
            <w:shd w:val="clear" w:color="auto" w:fill="FAFAFA"/>
          </w:tcPr>
          <w:p w14:paraId="0531B982" w14:textId="7DFBF1AB" w:rsidR="008C2396" w:rsidRPr="00BA0424" w:rsidRDefault="00D02098" w:rsidP="009A1941">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0C90EA79"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85346F" w:rsidRPr="00131F44" w14:paraId="2AF271AB" w14:textId="77777777" w:rsidTr="00D02098">
        <w:trPr>
          <w:trHeight w:val="4572"/>
        </w:trPr>
        <w:tc>
          <w:tcPr>
            <w:tcW w:w="2592" w:type="dxa"/>
            <w:shd w:val="clear" w:color="auto" w:fill="EDF2F8"/>
          </w:tcPr>
          <w:p w14:paraId="2E7FD64F" w14:textId="7521195A" w:rsidR="008C2396" w:rsidRPr="00BA0424" w:rsidRDefault="00D03110" w:rsidP="00F01F9C">
            <w:pPr>
              <w:spacing w:after="40"/>
              <w:rPr>
                <w:rFonts w:ascii="Sylfaen" w:hAnsi="Sylfaen"/>
                <w:b/>
                <w:color w:val="8DB3E2" w:themeColor="text2" w:themeTint="66"/>
                <w:sz w:val="20"/>
                <w:szCs w:val="20"/>
                <w:lang w:val="ka-GE"/>
              </w:rPr>
            </w:pPr>
            <w:r w:rsidRPr="00BA0424">
              <w:rPr>
                <w:rFonts w:ascii="Sylfaen" w:hAnsi="Sylfaen" w:cs="Sylfaen"/>
                <w:b/>
                <w:color w:val="8DB3E2" w:themeColor="text2" w:themeTint="66"/>
                <w:sz w:val="20"/>
                <w:szCs w:val="20"/>
                <w:lang w:val="ka-GE"/>
              </w:rPr>
              <w:lastRenderedPageBreak/>
              <w:t>Employment Opportunities</w:t>
            </w:r>
          </w:p>
        </w:tc>
        <w:tc>
          <w:tcPr>
            <w:tcW w:w="6768" w:type="dxa"/>
            <w:shd w:val="clear" w:color="auto" w:fill="FAFAFA"/>
          </w:tcPr>
          <w:p w14:paraId="2EEA660A" w14:textId="77777777" w:rsidR="00D02098" w:rsidRPr="00BA0424" w:rsidRDefault="00D02098" w:rsidP="00D02098">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Graduates of the Bachelor's Program in sociology will be able to apply the acquired knowledge in both the private and public sectors, as well as in non-governmental organizations, in any position where a Bachelor's degree in Sociology is required and where no certification examination and/or additional requirements stipulated by the legislation of Georgia are necessary. </w:t>
            </w:r>
          </w:p>
          <w:p w14:paraId="0BA198A0" w14:textId="77777777" w:rsidR="00D02098" w:rsidRPr="00BA0424" w:rsidRDefault="00D02098" w:rsidP="00D02098">
            <w:pPr>
              <w:spacing w:after="40"/>
              <w:jc w:val="both"/>
              <w:rPr>
                <w:rFonts w:ascii="Sylfaen" w:hAnsi="Sylfaen"/>
                <w:b/>
                <w:color w:val="8DB3E2" w:themeColor="text2" w:themeTint="66"/>
                <w:sz w:val="20"/>
                <w:szCs w:val="20"/>
                <w:lang w:val="ka-GE"/>
              </w:rPr>
            </w:pPr>
          </w:p>
          <w:p w14:paraId="72D36B62" w14:textId="6DA7C45C" w:rsidR="00D02098" w:rsidRPr="00BA0424" w:rsidRDefault="00D02098" w:rsidP="00D02098">
            <w:p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A graduate of the Bachelor's Educational Program in sociology may be employed in the following fields:</w:t>
            </w:r>
          </w:p>
          <w:p w14:paraId="5824F72E" w14:textId="77777777" w:rsidR="00D02098" w:rsidRPr="00BA0424" w:rsidRDefault="00D02098" w:rsidP="00D02098">
            <w:pPr>
              <w:spacing w:after="40"/>
              <w:jc w:val="both"/>
              <w:rPr>
                <w:rFonts w:ascii="Sylfaen" w:hAnsi="Sylfaen"/>
                <w:b/>
                <w:color w:val="8DB3E2" w:themeColor="text2" w:themeTint="66"/>
                <w:sz w:val="20"/>
                <w:szCs w:val="20"/>
                <w:lang w:val="ka-GE"/>
              </w:rPr>
            </w:pPr>
          </w:p>
          <w:p w14:paraId="4FA3E68B" w14:textId="77777777" w:rsidR="00D02098" w:rsidRPr="00BA0424" w:rsidRDefault="00D02098" w:rsidP="00605B28">
            <w:pPr>
              <w:pStyle w:val="ListParagraph"/>
              <w:numPr>
                <w:ilvl w:val="0"/>
                <w:numId w:val="17"/>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Sociological and analytical research centers;</w:t>
            </w:r>
          </w:p>
          <w:p w14:paraId="530EA50C" w14:textId="77777777" w:rsidR="00D02098" w:rsidRPr="00BA0424" w:rsidRDefault="00D02098" w:rsidP="00605B28">
            <w:pPr>
              <w:pStyle w:val="ListParagraph"/>
              <w:numPr>
                <w:ilvl w:val="0"/>
                <w:numId w:val="17"/>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As expert-analysts in the fields of education, politics, economics, medicine, sports, and the arts;</w:t>
            </w:r>
          </w:p>
          <w:p w14:paraId="749B3115" w14:textId="77777777" w:rsidR="00D02098" w:rsidRPr="00BA0424" w:rsidRDefault="00D02098" w:rsidP="00605B28">
            <w:pPr>
              <w:pStyle w:val="ListParagraph"/>
              <w:numPr>
                <w:ilvl w:val="0"/>
                <w:numId w:val="17"/>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Marketing and consulting-analytical organizations;</w:t>
            </w:r>
          </w:p>
          <w:p w14:paraId="794D70EF" w14:textId="3A980240" w:rsidR="008C2396" w:rsidRPr="00BA0424" w:rsidRDefault="00D02098" w:rsidP="00605B28">
            <w:pPr>
              <w:pStyle w:val="ListParagraph"/>
              <w:numPr>
                <w:ilvl w:val="0"/>
                <w:numId w:val="17"/>
              </w:numPr>
              <w:spacing w:after="40"/>
              <w:jc w:val="both"/>
              <w:rPr>
                <w:rFonts w:ascii="Sylfaen" w:hAnsi="Sylfaen"/>
                <w:b/>
                <w:color w:val="8DB3E2" w:themeColor="text2" w:themeTint="66"/>
                <w:sz w:val="20"/>
                <w:szCs w:val="20"/>
                <w:lang w:val="ka-GE"/>
              </w:rPr>
            </w:pPr>
            <w:r w:rsidRPr="00BA0424">
              <w:rPr>
                <w:rFonts w:ascii="Sylfaen" w:hAnsi="Sylfaen"/>
                <w:b/>
                <w:color w:val="8DB3E2" w:themeColor="text2" w:themeTint="66"/>
                <w:sz w:val="20"/>
                <w:szCs w:val="20"/>
                <w:lang w:val="ka-GE"/>
              </w:rPr>
              <w:t xml:space="preserve">Public and private sector organizations in the areas of management and organizational administration. </w:t>
            </w:r>
          </w:p>
        </w:tc>
      </w:tr>
    </w:tbl>
    <w:p w14:paraId="289DADDF" w14:textId="31FF75E1" w:rsidR="00677059" w:rsidRPr="00131F44" w:rsidRDefault="00677059">
      <w:pPr>
        <w:spacing w:after="80"/>
        <w:rPr>
          <w:lang w:val="ka-GE"/>
        </w:rPr>
      </w:pPr>
    </w:p>
    <w:p w14:paraId="3059FA87" w14:textId="06ECD2F4" w:rsidR="008C2396" w:rsidRPr="00131F44" w:rsidRDefault="008C2396">
      <w:pPr>
        <w:spacing w:after="80"/>
        <w:rPr>
          <w:lang w:val="ka-GE"/>
        </w:rPr>
      </w:pPr>
    </w:p>
    <w:p w14:paraId="4665A02D" w14:textId="43BEA767" w:rsidR="008C2396" w:rsidRPr="00131F44" w:rsidRDefault="008C2396">
      <w:pPr>
        <w:spacing w:after="80"/>
        <w:rPr>
          <w:lang w:val="ka-GE"/>
        </w:rPr>
      </w:pPr>
    </w:p>
    <w:p w14:paraId="0428F815" w14:textId="0A6C3E4D" w:rsidR="008C2396" w:rsidRPr="00131F44" w:rsidRDefault="008C2396">
      <w:pPr>
        <w:spacing w:after="80"/>
        <w:rPr>
          <w:lang w:val="ka-GE"/>
        </w:rPr>
      </w:pPr>
    </w:p>
    <w:p w14:paraId="759EB92E" w14:textId="6533162A" w:rsidR="009A1941" w:rsidRPr="00131F44" w:rsidRDefault="009A1941">
      <w:pPr>
        <w:spacing w:after="80"/>
        <w:rPr>
          <w:lang w:val="ka-GE"/>
        </w:rPr>
      </w:pPr>
    </w:p>
    <w:p w14:paraId="73E63E38" w14:textId="62EDD8F0" w:rsidR="009A1941" w:rsidRPr="00131F44" w:rsidRDefault="009A1941">
      <w:pPr>
        <w:spacing w:after="80"/>
        <w:rPr>
          <w:lang w:val="ka-GE"/>
        </w:rPr>
      </w:pPr>
    </w:p>
    <w:p w14:paraId="59A84CEC" w14:textId="289BDC7E" w:rsidR="009A1941" w:rsidRPr="00131F44" w:rsidRDefault="009A1941">
      <w:pPr>
        <w:spacing w:after="80"/>
        <w:rPr>
          <w:lang w:val="ka-GE"/>
        </w:rPr>
      </w:pPr>
    </w:p>
    <w:p w14:paraId="7E6690AE" w14:textId="3FC96B48" w:rsidR="009A1941" w:rsidRPr="00131F44" w:rsidRDefault="009A1941">
      <w:pPr>
        <w:spacing w:after="80"/>
        <w:rPr>
          <w:lang w:val="ka-GE"/>
        </w:rPr>
      </w:pPr>
    </w:p>
    <w:p w14:paraId="2D257D9A" w14:textId="12504BA0" w:rsidR="009A1941" w:rsidRPr="00131F44" w:rsidRDefault="009A1941">
      <w:pPr>
        <w:spacing w:after="80"/>
        <w:rPr>
          <w:lang w:val="ka-GE"/>
        </w:rPr>
      </w:pPr>
    </w:p>
    <w:p w14:paraId="2D71E1F6" w14:textId="04F673FC" w:rsidR="009A1941" w:rsidRPr="00131F44" w:rsidRDefault="009A1941">
      <w:pPr>
        <w:spacing w:after="80"/>
        <w:rPr>
          <w:lang w:val="ka-GE"/>
        </w:rPr>
      </w:pPr>
    </w:p>
    <w:p w14:paraId="7DCC474F" w14:textId="20D8ADD1" w:rsidR="009A1941" w:rsidRPr="00131F44" w:rsidRDefault="009A1941">
      <w:pPr>
        <w:spacing w:after="80"/>
        <w:rPr>
          <w:lang w:val="ka-GE"/>
        </w:rPr>
      </w:pPr>
    </w:p>
    <w:p w14:paraId="3390F82E" w14:textId="5B8DBA9A" w:rsidR="009A1941" w:rsidRPr="00131F44" w:rsidRDefault="009A1941">
      <w:pPr>
        <w:spacing w:after="80"/>
        <w:rPr>
          <w:lang w:val="ka-GE"/>
        </w:rPr>
      </w:pPr>
    </w:p>
    <w:p w14:paraId="673C8122" w14:textId="77777777" w:rsidR="009A1941" w:rsidRPr="00131F44" w:rsidRDefault="009A1941">
      <w:pPr>
        <w:spacing w:after="80"/>
        <w:rPr>
          <w:lang w:val="ka-GE"/>
        </w:rPr>
      </w:pPr>
    </w:p>
    <w:p w14:paraId="5596271E" w14:textId="16DFEF35" w:rsidR="008C2396" w:rsidRPr="00131F44" w:rsidRDefault="008C2396">
      <w:pPr>
        <w:spacing w:after="80"/>
        <w:rPr>
          <w:rFonts w:ascii="Sylfaen" w:hAnsi="Sylfaen"/>
          <w:lang w:val="ka-GE"/>
        </w:rPr>
      </w:pPr>
    </w:p>
    <w:p w14:paraId="27E880CC" w14:textId="1DA1E2F6" w:rsidR="0005349B" w:rsidRPr="00131F44" w:rsidRDefault="0005349B">
      <w:pPr>
        <w:spacing w:after="80"/>
        <w:rPr>
          <w:rFonts w:ascii="Sylfaen" w:hAnsi="Sylfaen"/>
          <w:lang w:val="ka-GE"/>
        </w:rPr>
      </w:pPr>
    </w:p>
    <w:p w14:paraId="668CAA77" w14:textId="3D7492CA" w:rsidR="0005349B" w:rsidRPr="00131F44" w:rsidRDefault="0005349B">
      <w:pPr>
        <w:spacing w:after="80"/>
        <w:rPr>
          <w:rFonts w:ascii="Sylfaen" w:hAnsi="Sylfaen"/>
          <w:lang w:val="ka-GE"/>
        </w:rPr>
      </w:pPr>
    </w:p>
    <w:p w14:paraId="3C301704" w14:textId="1BEFC0CF" w:rsidR="0005349B" w:rsidRPr="00131F44" w:rsidRDefault="0005349B">
      <w:pPr>
        <w:spacing w:after="80"/>
        <w:rPr>
          <w:rFonts w:ascii="Sylfaen" w:hAnsi="Sylfaen"/>
          <w:lang w:val="ka-GE"/>
        </w:rPr>
      </w:pPr>
    </w:p>
    <w:p w14:paraId="57C47C32" w14:textId="27DD7071" w:rsidR="0005349B" w:rsidRPr="00131F44" w:rsidRDefault="0005349B">
      <w:pPr>
        <w:spacing w:after="80"/>
        <w:rPr>
          <w:rFonts w:ascii="Sylfaen" w:hAnsi="Sylfaen"/>
          <w:lang w:val="ka-GE"/>
        </w:rPr>
      </w:pPr>
    </w:p>
    <w:p w14:paraId="752F7690" w14:textId="38E47883" w:rsidR="0005349B" w:rsidRPr="00131F44" w:rsidRDefault="0005349B">
      <w:pPr>
        <w:spacing w:after="80"/>
        <w:rPr>
          <w:rFonts w:ascii="Sylfaen" w:hAnsi="Sylfaen"/>
          <w:lang w:val="ka-GE"/>
        </w:rPr>
      </w:pPr>
    </w:p>
    <w:p w14:paraId="2FEFF95B" w14:textId="77777777" w:rsidR="0005349B" w:rsidRPr="00131F44" w:rsidRDefault="0005349B">
      <w:pPr>
        <w:spacing w:after="80"/>
        <w:rPr>
          <w:rFonts w:ascii="Sylfaen" w:hAnsi="Sylfaen"/>
          <w:lang w:val="ka-GE"/>
        </w:rPr>
      </w:pPr>
    </w:p>
    <w:p w14:paraId="2B552E67" w14:textId="77777777" w:rsidR="008C2396" w:rsidRPr="00131F44" w:rsidRDefault="008C2396">
      <w:pPr>
        <w:spacing w:after="80"/>
        <w:rPr>
          <w:lang w:val="ka-GE"/>
        </w:rPr>
      </w:pPr>
    </w:p>
    <w:p w14:paraId="4423FA8F" w14:textId="7C06ED64"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Political Science</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237A915B" w14:textId="77777777">
        <w:tc>
          <w:tcPr>
            <w:tcW w:w="2592" w:type="dxa"/>
            <w:shd w:val="clear" w:color="auto" w:fill="EDF2F8"/>
          </w:tcPr>
          <w:p w14:paraId="335022C8" w14:textId="7679DCD0" w:rsidR="00677059" w:rsidRPr="00257266" w:rsidRDefault="005D16A9">
            <w:pPr>
              <w:spacing w:after="40"/>
              <w:rPr>
                <w:color w:val="8DB3E2" w:themeColor="text2" w:themeTint="66"/>
                <w:sz w:val="20"/>
                <w:szCs w:val="20"/>
                <w:lang w:val="ka-GE"/>
              </w:rPr>
            </w:pPr>
            <w:r w:rsidRPr="00257266">
              <w:rPr>
                <w:b/>
                <w:color w:val="8DB3E2" w:themeColor="text2" w:themeTint="66"/>
                <w:sz w:val="20"/>
                <w:szCs w:val="20"/>
                <w:lang w:val="ka-GE"/>
              </w:rPr>
              <w:t>Qualification Awarded:</w:t>
            </w:r>
          </w:p>
        </w:tc>
        <w:tc>
          <w:tcPr>
            <w:tcW w:w="6768" w:type="dxa"/>
            <w:shd w:val="clear" w:color="auto" w:fill="FAFAFA"/>
          </w:tcPr>
          <w:p w14:paraId="24531C8A" w14:textId="08F4785E" w:rsidR="00677059" w:rsidRPr="00257266" w:rsidRDefault="00865170">
            <w:pPr>
              <w:spacing w:after="40"/>
              <w:rPr>
                <w:color w:val="8DB3E2" w:themeColor="text2" w:themeTint="66"/>
                <w:sz w:val="20"/>
                <w:szCs w:val="20"/>
                <w:lang w:val="ka-GE"/>
              </w:rPr>
            </w:pPr>
            <w:r w:rsidRPr="00257266">
              <w:rPr>
                <w:color w:val="8DB3E2" w:themeColor="text2" w:themeTint="66"/>
                <w:sz w:val="20"/>
                <w:szCs w:val="20"/>
                <w:lang w:val="ka-GE"/>
              </w:rPr>
              <w:t>Bachelor of Political Science</w:t>
            </w:r>
          </w:p>
        </w:tc>
      </w:tr>
      <w:tr w:rsidR="00593C60" w:rsidRPr="00131F44" w14:paraId="72AF89C8" w14:textId="77777777">
        <w:tc>
          <w:tcPr>
            <w:tcW w:w="2592" w:type="dxa"/>
            <w:shd w:val="clear" w:color="auto" w:fill="EDF2F8"/>
          </w:tcPr>
          <w:p w14:paraId="302724E1" w14:textId="3C9B74A2" w:rsidR="00677059" w:rsidRPr="00257266" w:rsidRDefault="005D16A9">
            <w:pPr>
              <w:spacing w:after="40"/>
              <w:rPr>
                <w:color w:val="8DB3E2" w:themeColor="text2" w:themeTint="66"/>
                <w:sz w:val="20"/>
                <w:szCs w:val="20"/>
                <w:lang w:val="ka-GE"/>
              </w:rPr>
            </w:pPr>
            <w:r w:rsidRPr="00257266">
              <w:rPr>
                <w:b/>
                <w:color w:val="8DB3E2" w:themeColor="text2" w:themeTint="66"/>
                <w:sz w:val="20"/>
                <w:szCs w:val="20"/>
                <w:lang w:val="ka-GE"/>
              </w:rPr>
              <w:t>Language of Instruction:</w:t>
            </w:r>
          </w:p>
        </w:tc>
        <w:tc>
          <w:tcPr>
            <w:tcW w:w="6768" w:type="dxa"/>
            <w:shd w:val="clear" w:color="auto" w:fill="FAFAFA"/>
          </w:tcPr>
          <w:p w14:paraId="68BE96E4" w14:textId="7D98D0C7" w:rsidR="00677059" w:rsidRPr="00257266" w:rsidRDefault="005D16A9">
            <w:pPr>
              <w:spacing w:after="40"/>
              <w:rPr>
                <w:color w:val="8DB3E2" w:themeColor="text2" w:themeTint="66"/>
                <w:sz w:val="20"/>
                <w:szCs w:val="20"/>
                <w:lang w:val="ka-GE"/>
              </w:rPr>
            </w:pPr>
            <w:r w:rsidRPr="00257266">
              <w:rPr>
                <w:bCs/>
                <w:color w:val="8DB3E2" w:themeColor="text2" w:themeTint="66"/>
                <w:sz w:val="20"/>
                <w:szCs w:val="20"/>
                <w:lang w:val="ka-GE"/>
              </w:rPr>
              <w:t>Georgian, with English-language components</w:t>
            </w:r>
          </w:p>
        </w:tc>
      </w:tr>
      <w:tr w:rsidR="00593C60" w:rsidRPr="00131F44" w14:paraId="21F60413" w14:textId="77777777">
        <w:tc>
          <w:tcPr>
            <w:tcW w:w="2592" w:type="dxa"/>
            <w:shd w:val="clear" w:color="auto" w:fill="EDF2F8"/>
          </w:tcPr>
          <w:p w14:paraId="5345BF82" w14:textId="0C42977F" w:rsidR="00677059" w:rsidRPr="00257266" w:rsidRDefault="005D16A9">
            <w:pPr>
              <w:spacing w:after="40"/>
              <w:rPr>
                <w:color w:val="8DB3E2" w:themeColor="text2" w:themeTint="66"/>
                <w:sz w:val="20"/>
                <w:szCs w:val="20"/>
                <w:lang w:val="ka-GE"/>
              </w:rPr>
            </w:pPr>
            <w:r w:rsidRPr="00257266">
              <w:rPr>
                <w:b/>
                <w:color w:val="8DB3E2" w:themeColor="text2" w:themeTint="66"/>
                <w:sz w:val="20"/>
                <w:szCs w:val="20"/>
                <w:lang w:val="ka-GE"/>
              </w:rPr>
              <w:t>Contact:</w:t>
            </w:r>
          </w:p>
        </w:tc>
        <w:tc>
          <w:tcPr>
            <w:tcW w:w="6768" w:type="dxa"/>
            <w:shd w:val="clear" w:color="auto" w:fill="FAFAFA"/>
          </w:tcPr>
          <w:p w14:paraId="18E10C0B" w14:textId="798AB731" w:rsidR="00AB0B4B" w:rsidRPr="00257266" w:rsidRDefault="005D16A9">
            <w:pPr>
              <w:spacing w:after="40"/>
              <w:rPr>
                <w:color w:val="8DB3E2" w:themeColor="text2" w:themeTint="66"/>
                <w:sz w:val="20"/>
                <w:szCs w:val="20"/>
                <w:lang w:val="ka-GE"/>
              </w:rPr>
            </w:pPr>
            <w:r w:rsidRPr="00257266">
              <w:rPr>
                <w:color w:val="8DB3E2" w:themeColor="text2" w:themeTint="66"/>
                <w:sz w:val="20"/>
                <w:szCs w:val="20"/>
                <w:lang w:val="ka-GE"/>
              </w:rPr>
              <w:t>Avtandil Jokhadze</w:t>
            </w:r>
            <w:r w:rsidR="00865170" w:rsidRPr="00257266">
              <w:rPr>
                <w:color w:val="8DB3E2" w:themeColor="text2" w:themeTint="66"/>
                <w:sz w:val="20"/>
                <w:szCs w:val="20"/>
                <w:lang w:val="ka-GE"/>
              </w:rPr>
              <w:t xml:space="preserve"> </w:t>
            </w:r>
          </w:p>
          <w:p w14:paraId="3694CC8A" w14:textId="31AC0C64" w:rsidR="00AB0B4B" w:rsidRPr="00257266" w:rsidRDefault="005D16A9">
            <w:pPr>
              <w:spacing w:after="40"/>
              <w:rPr>
                <w:color w:val="8DB3E2" w:themeColor="text2" w:themeTint="66"/>
                <w:sz w:val="20"/>
                <w:szCs w:val="20"/>
                <w:lang w:val="ka-GE"/>
              </w:rPr>
            </w:pPr>
            <w:r w:rsidRPr="00257266">
              <w:rPr>
                <w:color w:val="8DB3E2" w:themeColor="text2" w:themeTint="66"/>
                <w:sz w:val="20"/>
                <w:szCs w:val="20"/>
                <w:lang w:val="ka-GE"/>
              </w:rPr>
              <w:t>Tel</w:t>
            </w:r>
            <w:r w:rsidR="00865170" w:rsidRPr="00257266">
              <w:rPr>
                <w:color w:val="8DB3E2" w:themeColor="text2" w:themeTint="66"/>
                <w:sz w:val="20"/>
                <w:szCs w:val="20"/>
                <w:lang w:val="ka-GE"/>
              </w:rPr>
              <w:t xml:space="preserve">: +995 577425683 </w:t>
            </w:r>
          </w:p>
          <w:p w14:paraId="35D0AFD3" w14:textId="0C97CCB4" w:rsidR="00677059" w:rsidRPr="00257266" w:rsidRDefault="00865170">
            <w:pPr>
              <w:spacing w:after="40"/>
              <w:rPr>
                <w:color w:val="8DB3E2" w:themeColor="text2" w:themeTint="66"/>
                <w:sz w:val="20"/>
                <w:szCs w:val="20"/>
                <w:lang w:val="ka-GE"/>
              </w:rPr>
            </w:pPr>
            <w:r w:rsidRPr="00257266">
              <w:rPr>
                <w:color w:val="8DB3E2" w:themeColor="text2" w:themeTint="66"/>
                <w:sz w:val="20"/>
                <w:szCs w:val="20"/>
                <w:lang w:val="ka-GE"/>
              </w:rPr>
              <w:t>e-mail: a.jokhadze@sabauni.edu.ge</w:t>
            </w:r>
          </w:p>
        </w:tc>
      </w:tr>
    </w:tbl>
    <w:p w14:paraId="7DE1E27B"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63F639C4" w14:textId="77777777" w:rsidTr="00F01F9C">
        <w:trPr>
          <w:trHeight w:val="1568"/>
        </w:trPr>
        <w:tc>
          <w:tcPr>
            <w:tcW w:w="2592" w:type="dxa"/>
            <w:shd w:val="clear" w:color="auto" w:fill="EDF2F8"/>
          </w:tcPr>
          <w:p w14:paraId="5DBA8A4F" w14:textId="077D8D5B" w:rsidR="008C2396" w:rsidRPr="00257266" w:rsidRDefault="0026021E"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Program Objectives</w:t>
            </w:r>
          </w:p>
        </w:tc>
        <w:tc>
          <w:tcPr>
            <w:tcW w:w="6768" w:type="dxa"/>
            <w:shd w:val="clear" w:color="auto" w:fill="FAFAFA"/>
          </w:tcPr>
          <w:p w14:paraId="5858DBD4" w14:textId="72FF5123" w:rsidR="008C2396" w:rsidRPr="00257266" w:rsidRDefault="0026021E" w:rsidP="0026021E">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The objective of the Bachelor Program in Political Science is to prepare highly competent specialists in political science, public servants, and other professionals with high civic responsibility. Graduates will be able to analyze and evaluate the characteristics of political institutions, political actors, and their behavior both at the national and international levels. The program equips graduates with the skills and tools necessary for political activity, enabling them to research, develop, and manage political processes in various governmental and administrative bodies. Graduates will also acquire the ability to conduct small-scale research under supervision on current issues in political science, process political problems, and deepen their knowledge for further development </w:t>
            </w:r>
          </w:p>
        </w:tc>
      </w:tr>
    </w:tbl>
    <w:p w14:paraId="781307AA"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87684F" w:rsidRPr="00131F44" w14:paraId="17889F2A" w14:textId="77777777" w:rsidTr="00F01F9C">
        <w:trPr>
          <w:trHeight w:val="1568"/>
        </w:trPr>
        <w:tc>
          <w:tcPr>
            <w:tcW w:w="2592" w:type="dxa"/>
            <w:shd w:val="clear" w:color="auto" w:fill="EDF2F8"/>
          </w:tcPr>
          <w:p w14:paraId="0D1A0171" w14:textId="43A62FB4" w:rsidR="008C2396" w:rsidRPr="00257266" w:rsidRDefault="0026021E"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Learning Outcomes</w:t>
            </w:r>
          </w:p>
        </w:tc>
        <w:tc>
          <w:tcPr>
            <w:tcW w:w="6768" w:type="dxa"/>
            <w:shd w:val="clear" w:color="auto" w:fill="FAFAFA"/>
          </w:tcPr>
          <w:p w14:paraId="26979CAC" w14:textId="77777777" w:rsidR="0026021E" w:rsidRPr="00257266" w:rsidRDefault="0026021E" w:rsidP="00AB0B4B">
            <w:pPr>
              <w:pStyle w:val="NormalWeb"/>
              <w:spacing w:before="0" w:beforeAutospacing="0" w:after="200" w:afterAutospacing="0"/>
              <w:jc w:val="both"/>
              <w:rPr>
                <w:rFonts w:ascii="Sylfaen" w:hAnsi="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t xml:space="preserve">Knowledge and understanding </w:t>
            </w:r>
          </w:p>
          <w:p w14:paraId="44E5CFF1" w14:textId="77777777" w:rsidR="0026021E" w:rsidRPr="00257266" w:rsidRDefault="0026021E" w:rsidP="0026021E">
            <w:pPr>
              <w:pStyle w:val="NormalWeb"/>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Graduates will know and understand: </w:t>
            </w:r>
          </w:p>
          <w:p w14:paraId="7B98D9CA" w14:textId="77777777" w:rsidR="00365291" w:rsidRPr="00257266" w:rsidRDefault="00365291" w:rsidP="00514926">
            <w:pPr>
              <w:pStyle w:val="NormalWeb"/>
              <w:numPr>
                <w:ilvl w:val="0"/>
                <w:numId w:val="9"/>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the basic concepts of political science, the history of political thought, political ideologies, types of states, forms of governance, political regimes and their characteristics; theories of liberal-democratic, totalitarian, Eastern and Western, homogeneous and fragmented, market and statist subcultures; foundations of world, global, and comparative politics;</w:t>
            </w:r>
            <w:r w:rsidRPr="00257266">
              <w:rPr>
                <w:rFonts w:ascii="Sylfaen" w:eastAsiaTheme="minorEastAsia" w:hAnsi="Sylfaen" w:cs="Sylfaen"/>
                <w:b/>
                <w:color w:val="8DB3E2" w:themeColor="text2" w:themeTint="66"/>
                <w:sz w:val="20"/>
                <w:szCs w:val="20"/>
                <w:lang w:val="ka-GE"/>
              </w:rPr>
              <w:t xml:space="preserve"> </w:t>
            </w:r>
          </w:p>
          <w:p w14:paraId="0F8D936A" w14:textId="77777777" w:rsidR="00365291" w:rsidRPr="00257266" w:rsidRDefault="00365291" w:rsidP="00514926">
            <w:pPr>
              <w:pStyle w:val="NormalWeb"/>
              <w:numPr>
                <w:ilvl w:val="0"/>
                <w:numId w:val="9"/>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theoretical, legal, and practical aspects of political marketing and election campaigns; the nature and functioning of electoral systems, political parties, and party systems;</w:t>
            </w:r>
            <w:r w:rsidRPr="00257266">
              <w:rPr>
                <w:rFonts w:ascii="Sylfaen" w:eastAsiaTheme="minorEastAsia" w:hAnsi="Sylfaen" w:cs="Sylfaen"/>
                <w:b/>
                <w:color w:val="8DB3E2" w:themeColor="text2" w:themeTint="66"/>
                <w:sz w:val="20"/>
                <w:szCs w:val="20"/>
                <w:lang w:val="ka-GE"/>
              </w:rPr>
              <w:t xml:space="preserve"> </w:t>
            </w:r>
          </w:p>
          <w:p w14:paraId="153C1923" w14:textId="455D0CF1" w:rsidR="008C2396" w:rsidRPr="00257266" w:rsidRDefault="00365291" w:rsidP="00514926">
            <w:pPr>
              <w:pStyle w:val="NormalWeb"/>
              <w:numPr>
                <w:ilvl w:val="0"/>
                <w:numId w:val="9"/>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the political system of modern Georgia, its legal components, existing problems, and development trends; the latest perspectives on the introduction and development of e-governance in Georgia at both central and local levels; the importance of the South Caucasus context, as well as the peculiarities and determining factors of the politics of Georgia and other South Caucasus countries.</w:t>
            </w:r>
          </w:p>
          <w:p w14:paraId="11EF08B5" w14:textId="1A2DBBAF" w:rsidR="00365291" w:rsidRPr="00257266" w:rsidRDefault="00365291" w:rsidP="00F01F9C">
            <w:pPr>
              <w:spacing w:after="40"/>
              <w:rPr>
                <w:rFonts w:ascii="Sylfaen" w:hAnsi="Sylfaen"/>
                <w:b/>
                <w:color w:val="8DB3E2" w:themeColor="text2" w:themeTint="66"/>
                <w:sz w:val="20"/>
                <w:szCs w:val="20"/>
                <w:lang w:val="ka-GE"/>
              </w:rPr>
            </w:pPr>
          </w:p>
          <w:p w14:paraId="6785D754" w14:textId="77777777" w:rsidR="00365291" w:rsidRPr="00257266" w:rsidRDefault="00365291" w:rsidP="00F01F9C">
            <w:pPr>
              <w:spacing w:after="40"/>
              <w:rPr>
                <w:rFonts w:ascii="Sylfaen" w:hAnsi="Sylfaen" w:cs="Sylfaen"/>
                <w:b/>
                <w:color w:val="8DB3E2" w:themeColor="text2" w:themeTint="66"/>
                <w:sz w:val="20"/>
                <w:szCs w:val="20"/>
                <w:lang w:val="ka-GE"/>
              </w:rPr>
            </w:pPr>
          </w:p>
          <w:p w14:paraId="43FD0223" w14:textId="11E427E0" w:rsidR="00AB0B4B" w:rsidRPr="00257266" w:rsidRDefault="00365291" w:rsidP="00AB0B4B">
            <w:pPr>
              <w:pStyle w:val="NormalWeb"/>
              <w:spacing w:before="0" w:beforeAutospacing="0" w:after="0" w:afterAutospacing="0"/>
              <w:jc w:val="both"/>
              <w:rPr>
                <w:rFonts w:ascii="Sylfaen" w:hAnsi="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t>Skills</w:t>
            </w:r>
          </w:p>
          <w:p w14:paraId="78DA8341" w14:textId="77777777" w:rsidR="00365291" w:rsidRPr="00257266" w:rsidRDefault="00365291" w:rsidP="00AB0B4B">
            <w:pPr>
              <w:pStyle w:val="NormalWeb"/>
              <w:spacing w:before="0" w:beforeAutospacing="0" w:after="0" w:afterAutospacing="0"/>
              <w:jc w:val="both"/>
              <w:rPr>
                <w:rFonts w:ascii="Sylfaen" w:eastAsiaTheme="minorEastAsia" w:hAnsi="Sylfaen" w:cs="Sylfaen"/>
                <w:b/>
                <w:color w:val="8DB3E2" w:themeColor="text2" w:themeTint="66"/>
                <w:sz w:val="20"/>
                <w:szCs w:val="20"/>
                <w:lang w:val="ka-GE"/>
              </w:rPr>
            </w:pPr>
          </w:p>
          <w:p w14:paraId="5856232C" w14:textId="77777777" w:rsidR="00365291" w:rsidRPr="00257266" w:rsidRDefault="00365291" w:rsidP="00365291">
            <w:pPr>
              <w:pStyle w:val="NormalWeb"/>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Graduates will be able to: </w:t>
            </w:r>
          </w:p>
          <w:p w14:paraId="525E6B30" w14:textId="77777777" w:rsidR="00365291" w:rsidRPr="00257266" w:rsidRDefault="00365291" w:rsidP="00514926">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evaluate and diagnose political systems and ongoing processes both socio-politically and legally using theories, concepts, and institutions of </w:t>
            </w:r>
            <w:r w:rsidRPr="00257266">
              <w:rPr>
                <w:rFonts w:ascii="Sylfaen" w:hAnsi="Sylfaen"/>
                <w:b/>
                <w:color w:val="8DB3E2" w:themeColor="text2" w:themeTint="66"/>
                <w:sz w:val="20"/>
                <w:szCs w:val="20"/>
                <w:lang w:val="ka-GE"/>
              </w:rPr>
              <w:lastRenderedPageBreak/>
              <w:t>political science; analyze declared programs and pre-election promises of political figures to determine their values and the processes that may be triggered by their victory; forecast political processes; argue their conclusions about political marketing and election campaigns; communicate with specialists and non-specialists;</w:t>
            </w:r>
            <w:r w:rsidRPr="00257266">
              <w:rPr>
                <w:rFonts w:ascii="Sylfaen" w:eastAsiaTheme="minorEastAsia" w:hAnsi="Sylfaen" w:cs="Sylfaen"/>
                <w:b/>
                <w:color w:val="8DB3E2" w:themeColor="text2" w:themeTint="66"/>
                <w:sz w:val="20"/>
                <w:szCs w:val="20"/>
                <w:lang w:val="ka-GE"/>
              </w:rPr>
              <w:t xml:space="preserve"> </w:t>
            </w:r>
          </w:p>
          <w:p w14:paraId="09F2C847" w14:textId="77777777" w:rsidR="00365291" w:rsidRPr="00257266" w:rsidRDefault="00365291" w:rsidP="00514926">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assess risks faced by organizations and propose appropriate changes based on theory and empirical analysis; provide recommendations to various state and private institutions; refine and develop electronic services;</w:t>
            </w:r>
            <w:r w:rsidRPr="00257266">
              <w:rPr>
                <w:rFonts w:ascii="Sylfaen" w:eastAsiaTheme="minorEastAsia" w:hAnsi="Sylfaen" w:cs="Sylfaen"/>
                <w:b/>
                <w:color w:val="8DB3E2" w:themeColor="text2" w:themeTint="66"/>
                <w:sz w:val="20"/>
                <w:szCs w:val="20"/>
                <w:lang w:val="ka-GE"/>
              </w:rPr>
              <w:t xml:space="preserve"> </w:t>
            </w:r>
          </w:p>
          <w:p w14:paraId="0366367A" w14:textId="31CB592A" w:rsidR="00AB0B4B" w:rsidRPr="00257266" w:rsidRDefault="00365291" w:rsidP="00F01F9C">
            <w:pPr>
              <w:spacing w:after="40"/>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conduct empirical and other types of social research using modern methodologies in both public and private sectors, following predetermined instructions, academic integrity standards, and advances in information and communication technologies. </w:t>
            </w:r>
          </w:p>
          <w:p w14:paraId="61286B2F" w14:textId="77777777" w:rsidR="00365291" w:rsidRPr="00257266" w:rsidRDefault="00365291" w:rsidP="00F01F9C">
            <w:pPr>
              <w:spacing w:after="40"/>
              <w:rPr>
                <w:rFonts w:ascii="Sylfaen" w:hAnsi="Sylfaen" w:cs="Sylfaen"/>
                <w:b/>
                <w:color w:val="8DB3E2" w:themeColor="text2" w:themeTint="66"/>
                <w:sz w:val="20"/>
                <w:szCs w:val="20"/>
                <w:lang w:val="ka-GE"/>
              </w:rPr>
            </w:pPr>
          </w:p>
          <w:p w14:paraId="6435C81A" w14:textId="0710E9DF" w:rsidR="00AB0B4B" w:rsidRPr="00257266" w:rsidRDefault="00365291" w:rsidP="00AB0B4B">
            <w:pPr>
              <w:pStyle w:val="NormalWeb"/>
              <w:spacing w:before="0" w:beforeAutospacing="0" w:after="0" w:afterAutospacing="0"/>
              <w:jc w:val="both"/>
              <w:rPr>
                <w:rFonts w:ascii="Sylfaen" w:hAnsi="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t>Responsibility and autonomy</w:t>
            </w:r>
          </w:p>
          <w:p w14:paraId="2EE8CDD4" w14:textId="77777777" w:rsidR="00365291" w:rsidRPr="00257266" w:rsidRDefault="00365291" w:rsidP="00AB0B4B">
            <w:pPr>
              <w:pStyle w:val="NormalWeb"/>
              <w:spacing w:before="0" w:beforeAutospacing="0" w:after="0" w:afterAutospacing="0"/>
              <w:jc w:val="both"/>
              <w:rPr>
                <w:rFonts w:ascii="Sylfaen" w:eastAsiaTheme="minorEastAsia" w:hAnsi="Sylfaen" w:cs="Sylfaen"/>
                <w:b/>
                <w:color w:val="8DB3E2" w:themeColor="text2" w:themeTint="66"/>
                <w:sz w:val="20"/>
                <w:szCs w:val="20"/>
                <w:lang w:val="ka-GE"/>
              </w:rPr>
            </w:pPr>
          </w:p>
          <w:p w14:paraId="34A62414" w14:textId="25B5AEFB" w:rsidR="00365291" w:rsidRPr="00257266" w:rsidRDefault="00365291" w:rsidP="00365291">
            <w:pPr>
              <w:pStyle w:val="NormalWeb"/>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Graduates</w:t>
            </w:r>
            <w:r w:rsidRPr="00257266">
              <w:rPr>
                <w:rFonts w:ascii="Sylfaen" w:eastAsiaTheme="minorEastAsia" w:hAnsi="Sylfaen" w:cs="Sylfaen"/>
                <w:b/>
                <w:color w:val="8DB3E2" w:themeColor="text2" w:themeTint="66"/>
                <w:sz w:val="20"/>
                <w:szCs w:val="20"/>
                <w:lang w:val="ka-GE"/>
              </w:rPr>
              <w:t>:</w:t>
            </w:r>
          </w:p>
          <w:p w14:paraId="40E6EF8F" w14:textId="77777777" w:rsidR="00365291" w:rsidRPr="00257266" w:rsidRDefault="00365291" w:rsidP="00514926">
            <w:pPr>
              <w:pStyle w:val="NormalWeb"/>
              <w:numPr>
                <w:ilvl w:val="0"/>
                <w:numId w:val="11"/>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will be familiar with important academic and ethical issues characteristic of political science and will adhere to professional ethics principles.</w:t>
            </w:r>
            <w:r w:rsidRPr="00257266">
              <w:rPr>
                <w:rFonts w:ascii="Sylfaen" w:eastAsiaTheme="minorEastAsia" w:hAnsi="Sylfaen" w:cs="Sylfaen"/>
                <w:b/>
                <w:color w:val="8DB3E2" w:themeColor="text2" w:themeTint="66"/>
                <w:sz w:val="20"/>
                <w:szCs w:val="20"/>
                <w:lang w:val="ka-GE"/>
              </w:rPr>
              <w:t xml:space="preserve"> </w:t>
            </w:r>
          </w:p>
          <w:p w14:paraId="39B6091E" w14:textId="5D73DCB5" w:rsidR="00AB0B4B" w:rsidRPr="00257266" w:rsidRDefault="00365291" w:rsidP="00514926">
            <w:pPr>
              <w:pStyle w:val="NormalWeb"/>
              <w:numPr>
                <w:ilvl w:val="0"/>
                <w:numId w:val="11"/>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They will identify the need for further study and be able to determine their own professional development opportunities. </w:t>
            </w:r>
          </w:p>
        </w:tc>
      </w:tr>
    </w:tbl>
    <w:p w14:paraId="6F4ECADF"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1A641D03" w14:textId="77777777" w:rsidTr="00F01F9C">
        <w:trPr>
          <w:trHeight w:val="1568"/>
        </w:trPr>
        <w:tc>
          <w:tcPr>
            <w:tcW w:w="2592" w:type="dxa"/>
            <w:shd w:val="clear" w:color="auto" w:fill="EDF2F8"/>
          </w:tcPr>
          <w:p w14:paraId="3CC9CB31" w14:textId="1DBC65D9" w:rsidR="008C2396" w:rsidRPr="00257266" w:rsidRDefault="00365291"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Program Volume in Credits</w:t>
            </w:r>
          </w:p>
        </w:tc>
        <w:tc>
          <w:tcPr>
            <w:tcW w:w="6768" w:type="dxa"/>
            <w:shd w:val="clear" w:color="auto" w:fill="FAFAFA"/>
          </w:tcPr>
          <w:p w14:paraId="2484EC25" w14:textId="305A28D3" w:rsidR="008C2396" w:rsidRPr="00257266" w:rsidRDefault="00365291" w:rsidP="00AB0B4B">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0DB9C034" w14:textId="77777777" w:rsidR="008C2396" w:rsidRPr="00131F44" w:rsidRDefault="008C2396" w:rsidP="008C2396">
      <w:pPr>
        <w:spacing w:after="80"/>
        <w:rPr>
          <w:rFonts w:ascii="Sylfaen" w:hAnsi="Sylfaen"/>
          <w:b/>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87684F" w:rsidRPr="00131F44" w14:paraId="08A77E73" w14:textId="77777777" w:rsidTr="00F01F9C">
        <w:trPr>
          <w:trHeight w:val="1568"/>
        </w:trPr>
        <w:tc>
          <w:tcPr>
            <w:tcW w:w="2592" w:type="dxa"/>
            <w:shd w:val="clear" w:color="auto" w:fill="EDF2F8"/>
          </w:tcPr>
          <w:p w14:paraId="2A0F42A4" w14:textId="4C060360" w:rsidR="008C2396" w:rsidRPr="00257266" w:rsidRDefault="00365291"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Employment Opportunities</w:t>
            </w:r>
          </w:p>
        </w:tc>
        <w:tc>
          <w:tcPr>
            <w:tcW w:w="6768" w:type="dxa"/>
            <w:shd w:val="clear" w:color="auto" w:fill="FAFAFA"/>
          </w:tcPr>
          <w:p w14:paraId="0ED304C4" w14:textId="77777777" w:rsidR="00365291" w:rsidRPr="00257266" w:rsidRDefault="00365291" w:rsidP="00365291">
            <w:pPr>
              <w:pStyle w:val="NormalWeb"/>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Graduates holding a Bachelor's degree in Political Science will have the opportunity to pursue employment in both the private and public sectors, including:</w:t>
            </w:r>
          </w:p>
          <w:p w14:paraId="0198DF4D"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Legislative and executive government bodies;</w:t>
            </w:r>
          </w:p>
          <w:p w14:paraId="6759D938"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Public administration;</w:t>
            </w:r>
          </w:p>
          <w:p w14:paraId="322B6564"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Local self-government bodies;</w:t>
            </w:r>
          </w:p>
          <w:p w14:paraId="654616B4"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Political parties;</w:t>
            </w:r>
          </w:p>
          <w:p w14:paraId="1AE22269"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Media organizations;</w:t>
            </w:r>
          </w:p>
          <w:p w14:paraId="40A5008F"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Non-governmental organizations;</w:t>
            </w:r>
          </w:p>
          <w:p w14:paraId="08686973"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Lobbying organizations;</w:t>
            </w:r>
          </w:p>
          <w:p w14:paraId="5C56E365"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Business enterprises;</w:t>
            </w:r>
          </w:p>
          <w:p w14:paraId="0A334B40" w14:textId="77777777" w:rsidR="00365291" w:rsidRPr="00257266" w:rsidRDefault="00365291" w:rsidP="00605B28">
            <w:pPr>
              <w:pStyle w:val="NormalWeb"/>
              <w:numPr>
                <w:ilvl w:val="0"/>
                <w:numId w:val="16"/>
              </w:numPr>
              <w:spacing w:before="0" w:beforeAutospacing="0" w:after="0" w:afterAutospacing="0"/>
              <w:jc w:val="both"/>
              <w:textAlignment w:val="baseline"/>
              <w:rPr>
                <w:rFonts w:ascii="Sylfaen" w:hAnsi="Sylfaen" w:cs="Segoe UI"/>
                <w:b/>
                <w:color w:val="8DB3E2" w:themeColor="text2" w:themeTint="66"/>
                <w:sz w:val="20"/>
                <w:szCs w:val="20"/>
                <w:shd w:val="clear" w:color="auto" w:fill="FFFFFF"/>
                <w:lang w:val="ka-GE"/>
              </w:rPr>
            </w:pPr>
            <w:r w:rsidRPr="00257266">
              <w:rPr>
                <w:rFonts w:ascii="Sylfaen" w:hAnsi="Sylfaen" w:cs="Segoe UI"/>
                <w:b/>
                <w:color w:val="8DB3E2" w:themeColor="text2" w:themeTint="66"/>
                <w:sz w:val="20"/>
                <w:szCs w:val="20"/>
                <w:shd w:val="clear" w:color="auto" w:fill="FFFFFF"/>
                <w:lang w:val="ka-GE"/>
              </w:rPr>
              <w:t>International organizations accredited in Georgia, and others.</w:t>
            </w:r>
          </w:p>
          <w:p w14:paraId="267C4673" w14:textId="1E0A3F83" w:rsidR="008C2396" w:rsidRPr="00257266" w:rsidRDefault="00365291" w:rsidP="00365291">
            <w:pPr>
              <w:pStyle w:val="NormalWeb"/>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cs="Segoe UI"/>
                <w:b/>
                <w:color w:val="8DB3E2" w:themeColor="text2" w:themeTint="66"/>
                <w:sz w:val="20"/>
                <w:szCs w:val="20"/>
                <w:shd w:val="clear" w:color="auto" w:fill="FFFFFF"/>
                <w:lang w:val="ka-GE"/>
              </w:rPr>
              <w:t xml:space="preserve">In addition, depending on the additional specialization completed, graduates may pursue employment as follows: With an additional specialization in Management - in administrative, operational, informational, and other departments of both Georgian and foreign companies, firms, and enterprises; </w:t>
            </w:r>
            <w:r w:rsidRPr="00257266">
              <w:rPr>
                <w:rFonts w:ascii="Sylfaen" w:hAnsi="Sylfaen" w:cs="Segoe UI"/>
                <w:b/>
                <w:color w:val="8DB3E2" w:themeColor="text2" w:themeTint="66"/>
                <w:sz w:val="20"/>
                <w:szCs w:val="20"/>
                <w:shd w:val="clear" w:color="auto" w:fill="FFFFFF"/>
                <w:lang w:val="ka-GE"/>
              </w:rPr>
              <w:lastRenderedPageBreak/>
              <w:t>With an additional specialization in Tourism - in Georgian and foreign tourism companies, tourism organizations in both the public and commercial sectors, resort facilities, and/or other related fields; With an additional specialization in International Relations - in public institutions (ministries and other executive government bodies), relevant organizations in the non-governmental and private sectors, international organizations, and mass media.</w:t>
            </w:r>
          </w:p>
        </w:tc>
      </w:tr>
    </w:tbl>
    <w:p w14:paraId="76071F3F" w14:textId="1CAABEFF" w:rsidR="00677059" w:rsidRPr="00131F44" w:rsidRDefault="00677059">
      <w:pPr>
        <w:spacing w:after="80"/>
        <w:rPr>
          <w:lang w:val="ka-GE"/>
        </w:rPr>
      </w:pPr>
    </w:p>
    <w:p w14:paraId="5D6DFF79" w14:textId="5FEE9FB2" w:rsidR="008C2396" w:rsidRPr="00131F44" w:rsidRDefault="008C2396">
      <w:pPr>
        <w:spacing w:after="80"/>
        <w:rPr>
          <w:lang w:val="ka-GE"/>
        </w:rPr>
      </w:pPr>
    </w:p>
    <w:p w14:paraId="6071483A" w14:textId="74ECCDBB" w:rsidR="008C2396" w:rsidRPr="00131F44" w:rsidRDefault="008C2396">
      <w:pPr>
        <w:spacing w:after="80"/>
        <w:rPr>
          <w:lang w:val="ka-GE"/>
        </w:rPr>
      </w:pPr>
    </w:p>
    <w:p w14:paraId="3B9D7805" w14:textId="23121FAD" w:rsidR="008C2396" w:rsidRPr="00131F44" w:rsidRDefault="008C2396">
      <w:pPr>
        <w:spacing w:after="80"/>
        <w:rPr>
          <w:lang w:val="ka-GE"/>
        </w:rPr>
      </w:pPr>
    </w:p>
    <w:p w14:paraId="0955EABF" w14:textId="6275EE92" w:rsidR="008C2396" w:rsidRPr="00131F44" w:rsidRDefault="008C2396">
      <w:pPr>
        <w:spacing w:after="80"/>
        <w:rPr>
          <w:lang w:val="ka-GE"/>
        </w:rPr>
      </w:pPr>
    </w:p>
    <w:p w14:paraId="614E40E9" w14:textId="070D2D4F" w:rsidR="00AB0B4B" w:rsidRPr="00131F44" w:rsidRDefault="00AB0B4B">
      <w:pPr>
        <w:spacing w:after="80"/>
        <w:rPr>
          <w:rFonts w:ascii="Sylfaen" w:hAnsi="Sylfaen"/>
          <w:lang w:val="ka-GE"/>
        </w:rPr>
      </w:pPr>
    </w:p>
    <w:p w14:paraId="1F8FE546" w14:textId="6E5B8365" w:rsidR="0087684F" w:rsidRPr="00131F44" w:rsidRDefault="0087684F">
      <w:pPr>
        <w:spacing w:after="80"/>
        <w:rPr>
          <w:rFonts w:ascii="Sylfaen" w:hAnsi="Sylfaen"/>
          <w:lang w:val="ka-GE"/>
        </w:rPr>
      </w:pPr>
    </w:p>
    <w:p w14:paraId="47CCB925" w14:textId="13E7993C" w:rsidR="0087684F" w:rsidRPr="00131F44" w:rsidRDefault="0087684F">
      <w:pPr>
        <w:spacing w:after="80"/>
        <w:rPr>
          <w:rFonts w:ascii="Sylfaen" w:hAnsi="Sylfaen"/>
          <w:lang w:val="ka-GE"/>
        </w:rPr>
      </w:pPr>
    </w:p>
    <w:p w14:paraId="36EE4FA4" w14:textId="33C5188A" w:rsidR="0087684F" w:rsidRDefault="0087684F">
      <w:pPr>
        <w:spacing w:after="80"/>
        <w:rPr>
          <w:rFonts w:ascii="Sylfaen" w:hAnsi="Sylfaen"/>
          <w:lang w:val="ka-GE"/>
        </w:rPr>
      </w:pPr>
    </w:p>
    <w:p w14:paraId="2B4B260C" w14:textId="7CFF71DF" w:rsidR="00257266" w:rsidRDefault="00257266">
      <w:pPr>
        <w:spacing w:after="80"/>
        <w:rPr>
          <w:rFonts w:ascii="Sylfaen" w:hAnsi="Sylfaen"/>
          <w:lang w:val="ka-GE"/>
        </w:rPr>
      </w:pPr>
    </w:p>
    <w:p w14:paraId="6EC07E35" w14:textId="69B69D61" w:rsidR="00257266" w:rsidRDefault="00257266">
      <w:pPr>
        <w:spacing w:after="80"/>
        <w:rPr>
          <w:rFonts w:ascii="Sylfaen" w:hAnsi="Sylfaen"/>
          <w:lang w:val="ka-GE"/>
        </w:rPr>
      </w:pPr>
    </w:p>
    <w:p w14:paraId="1DC08242" w14:textId="7D51E6A7" w:rsidR="00257266" w:rsidRDefault="00257266">
      <w:pPr>
        <w:spacing w:after="80"/>
        <w:rPr>
          <w:rFonts w:ascii="Sylfaen" w:hAnsi="Sylfaen"/>
          <w:lang w:val="ka-GE"/>
        </w:rPr>
      </w:pPr>
    </w:p>
    <w:p w14:paraId="4A0A9C37" w14:textId="1417B416" w:rsidR="00257266" w:rsidRDefault="00257266">
      <w:pPr>
        <w:spacing w:after="80"/>
        <w:rPr>
          <w:rFonts w:ascii="Sylfaen" w:hAnsi="Sylfaen"/>
          <w:lang w:val="ka-GE"/>
        </w:rPr>
      </w:pPr>
    </w:p>
    <w:p w14:paraId="6C647C1E" w14:textId="65FA79B7" w:rsidR="00257266" w:rsidRDefault="00257266">
      <w:pPr>
        <w:spacing w:after="80"/>
        <w:rPr>
          <w:rFonts w:ascii="Sylfaen" w:hAnsi="Sylfaen"/>
          <w:lang w:val="ka-GE"/>
        </w:rPr>
      </w:pPr>
    </w:p>
    <w:p w14:paraId="551C5432" w14:textId="3AD6DF86" w:rsidR="00257266" w:rsidRDefault="00257266">
      <w:pPr>
        <w:spacing w:after="80"/>
        <w:rPr>
          <w:rFonts w:ascii="Sylfaen" w:hAnsi="Sylfaen"/>
          <w:lang w:val="ka-GE"/>
        </w:rPr>
      </w:pPr>
    </w:p>
    <w:p w14:paraId="6049FDF5" w14:textId="11A07786" w:rsidR="00257266" w:rsidRDefault="00257266">
      <w:pPr>
        <w:spacing w:after="80"/>
        <w:rPr>
          <w:rFonts w:ascii="Sylfaen" w:hAnsi="Sylfaen"/>
          <w:lang w:val="ka-GE"/>
        </w:rPr>
      </w:pPr>
    </w:p>
    <w:p w14:paraId="54160926" w14:textId="6C69DCDB" w:rsidR="00257266" w:rsidRDefault="00257266">
      <w:pPr>
        <w:spacing w:after="80"/>
        <w:rPr>
          <w:rFonts w:ascii="Sylfaen" w:hAnsi="Sylfaen"/>
          <w:lang w:val="ka-GE"/>
        </w:rPr>
      </w:pPr>
    </w:p>
    <w:p w14:paraId="344AA689" w14:textId="2EE39BAE" w:rsidR="00257266" w:rsidRDefault="00257266">
      <w:pPr>
        <w:spacing w:after="80"/>
        <w:rPr>
          <w:rFonts w:ascii="Sylfaen" w:hAnsi="Sylfaen"/>
          <w:lang w:val="ka-GE"/>
        </w:rPr>
      </w:pPr>
    </w:p>
    <w:p w14:paraId="6CD827BE" w14:textId="3B799371" w:rsidR="00257266" w:rsidRDefault="00257266">
      <w:pPr>
        <w:spacing w:after="80"/>
        <w:rPr>
          <w:rFonts w:ascii="Sylfaen" w:hAnsi="Sylfaen"/>
          <w:lang w:val="ka-GE"/>
        </w:rPr>
      </w:pPr>
    </w:p>
    <w:p w14:paraId="421A33C9" w14:textId="024188C7" w:rsidR="00257266" w:rsidRDefault="00257266">
      <w:pPr>
        <w:spacing w:after="80"/>
        <w:rPr>
          <w:rFonts w:ascii="Sylfaen" w:hAnsi="Sylfaen"/>
          <w:lang w:val="ka-GE"/>
        </w:rPr>
      </w:pPr>
    </w:p>
    <w:p w14:paraId="2728FD35" w14:textId="6A869599" w:rsidR="00257266" w:rsidRDefault="00257266">
      <w:pPr>
        <w:spacing w:after="80"/>
        <w:rPr>
          <w:rFonts w:ascii="Sylfaen" w:hAnsi="Sylfaen"/>
          <w:lang w:val="ka-GE"/>
        </w:rPr>
      </w:pPr>
    </w:p>
    <w:p w14:paraId="4825FA07" w14:textId="77777777" w:rsidR="00257266" w:rsidRPr="00131F44" w:rsidRDefault="00257266">
      <w:pPr>
        <w:spacing w:after="80"/>
        <w:rPr>
          <w:rFonts w:ascii="Sylfaen" w:hAnsi="Sylfaen"/>
          <w:lang w:val="ka-GE"/>
        </w:rPr>
      </w:pPr>
    </w:p>
    <w:p w14:paraId="05671C2C" w14:textId="5FB07476" w:rsidR="0087684F" w:rsidRPr="00131F44" w:rsidRDefault="0087684F">
      <w:pPr>
        <w:spacing w:after="80"/>
        <w:rPr>
          <w:rFonts w:ascii="Sylfaen" w:hAnsi="Sylfaen"/>
          <w:lang w:val="ka-GE"/>
        </w:rPr>
      </w:pPr>
    </w:p>
    <w:p w14:paraId="0F70C0B7" w14:textId="739DEAE5" w:rsidR="0087684F" w:rsidRPr="00131F44" w:rsidRDefault="0087684F">
      <w:pPr>
        <w:spacing w:after="80"/>
        <w:rPr>
          <w:rFonts w:ascii="Sylfaen" w:hAnsi="Sylfaen"/>
          <w:lang w:val="ka-GE"/>
        </w:rPr>
      </w:pPr>
    </w:p>
    <w:p w14:paraId="0C4938CC" w14:textId="77777777" w:rsidR="0087684F" w:rsidRPr="00131F44" w:rsidRDefault="0087684F">
      <w:pPr>
        <w:spacing w:after="80"/>
        <w:rPr>
          <w:rFonts w:ascii="Sylfaen" w:hAnsi="Sylfaen"/>
          <w:lang w:val="ka-GE"/>
        </w:rPr>
      </w:pPr>
    </w:p>
    <w:p w14:paraId="72404337" w14:textId="77777777" w:rsidR="008C2396" w:rsidRPr="00131F44" w:rsidRDefault="008C2396">
      <w:pPr>
        <w:spacing w:after="80"/>
        <w:rPr>
          <w:lang w:val="ka-GE"/>
        </w:rPr>
      </w:pPr>
    </w:p>
    <w:p w14:paraId="0A46A5A2" w14:textId="1769D537"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LAW</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293A14B3" w14:textId="77777777">
        <w:tc>
          <w:tcPr>
            <w:tcW w:w="2592" w:type="dxa"/>
            <w:shd w:val="clear" w:color="auto" w:fill="EDF2F8"/>
          </w:tcPr>
          <w:p w14:paraId="534CE123" w14:textId="07D7F8EC" w:rsidR="00677059" w:rsidRPr="00257266" w:rsidRDefault="00E306C8">
            <w:pPr>
              <w:spacing w:after="40"/>
              <w:rPr>
                <w:color w:val="8DB3E2" w:themeColor="text2" w:themeTint="66"/>
                <w:sz w:val="20"/>
                <w:szCs w:val="20"/>
                <w:lang w:val="ka-GE"/>
              </w:rPr>
            </w:pPr>
            <w:bookmarkStart w:id="3" w:name="_Hlk239414198"/>
            <w:r w:rsidRPr="00257266">
              <w:rPr>
                <w:b/>
                <w:color w:val="8DB3E2" w:themeColor="text2" w:themeTint="66"/>
                <w:sz w:val="20"/>
                <w:szCs w:val="20"/>
                <w:lang w:val="ka-GE"/>
              </w:rPr>
              <w:t>Qualification Awarded:</w:t>
            </w:r>
          </w:p>
        </w:tc>
        <w:tc>
          <w:tcPr>
            <w:tcW w:w="6768" w:type="dxa"/>
            <w:shd w:val="clear" w:color="auto" w:fill="FAFAFA"/>
          </w:tcPr>
          <w:p w14:paraId="4765D8C7" w14:textId="12DF7768" w:rsidR="00677059" w:rsidRPr="00257266" w:rsidRDefault="00865170">
            <w:pPr>
              <w:spacing w:after="40"/>
              <w:rPr>
                <w:color w:val="8DB3E2" w:themeColor="text2" w:themeTint="66"/>
                <w:sz w:val="20"/>
                <w:szCs w:val="20"/>
                <w:lang w:val="ka-GE"/>
              </w:rPr>
            </w:pPr>
            <w:r w:rsidRPr="00257266">
              <w:rPr>
                <w:color w:val="8DB3E2" w:themeColor="text2" w:themeTint="66"/>
                <w:sz w:val="20"/>
                <w:szCs w:val="20"/>
                <w:lang w:val="ka-GE"/>
              </w:rPr>
              <w:t>Bachelor of Laws</w:t>
            </w:r>
          </w:p>
        </w:tc>
      </w:tr>
      <w:tr w:rsidR="00593C60" w:rsidRPr="00131F44" w14:paraId="4927F67E" w14:textId="77777777">
        <w:tc>
          <w:tcPr>
            <w:tcW w:w="2592" w:type="dxa"/>
            <w:shd w:val="clear" w:color="auto" w:fill="EDF2F8"/>
          </w:tcPr>
          <w:p w14:paraId="3438D8AA" w14:textId="306CADE2" w:rsidR="00677059" w:rsidRPr="00257266" w:rsidRDefault="00E306C8">
            <w:pPr>
              <w:spacing w:after="40"/>
              <w:rPr>
                <w:color w:val="8DB3E2" w:themeColor="text2" w:themeTint="66"/>
                <w:sz w:val="20"/>
                <w:szCs w:val="20"/>
                <w:lang w:val="ka-GE"/>
              </w:rPr>
            </w:pPr>
            <w:r w:rsidRPr="00257266">
              <w:rPr>
                <w:b/>
                <w:color w:val="8DB3E2" w:themeColor="text2" w:themeTint="66"/>
                <w:sz w:val="20"/>
                <w:szCs w:val="20"/>
                <w:lang w:val="ka-GE"/>
              </w:rPr>
              <w:t>Language of Instruction</w:t>
            </w:r>
            <w:r w:rsidR="00865170" w:rsidRPr="00257266">
              <w:rPr>
                <w:b/>
                <w:color w:val="8DB3E2" w:themeColor="text2" w:themeTint="66"/>
                <w:sz w:val="20"/>
                <w:szCs w:val="20"/>
                <w:lang w:val="ka-GE"/>
              </w:rPr>
              <w:t>:</w:t>
            </w:r>
          </w:p>
        </w:tc>
        <w:tc>
          <w:tcPr>
            <w:tcW w:w="6768" w:type="dxa"/>
            <w:shd w:val="clear" w:color="auto" w:fill="FAFAFA"/>
          </w:tcPr>
          <w:p w14:paraId="03DCD019" w14:textId="0D5B6382" w:rsidR="00677059" w:rsidRPr="00257266" w:rsidRDefault="00E306C8">
            <w:pPr>
              <w:spacing w:after="40"/>
              <w:rPr>
                <w:color w:val="8DB3E2" w:themeColor="text2" w:themeTint="66"/>
                <w:sz w:val="20"/>
                <w:szCs w:val="20"/>
                <w:lang w:val="ka-GE"/>
              </w:rPr>
            </w:pPr>
            <w:r w:rsidRPr="00257266">
              <w:rPr>
                <w:color w:val="8DB3E2" w:themeColor="text2" w:themeTint="66"/>
                <w:sz w:val="20"/>
                <w:szCs w:val="20"/>
                <w:lang w:val="ka-GE"/>
              </w:rPr>
              <w:t>Georgian, with English-language components</w:t>
            </w:r>
          </w:p>
        </w:tc>
      </w:tr>
      <w:tr w:rsidR="00593C60" w:rsidRPr="00131F44" w14:paraId="42D38FBF" w14:textId="77777777">
        <w:tc>
          <w:tcPr>
            <w:tcW w:w="2592" w:type="dxa"/>
            <w:shd w:val="clear" w:color="auto" w:fill="EDF2F8"/>
          </w:tcPr>
          <w:p w14:paraId="1D282E72" w14:textId="04C18A0C" w:rsidR="00677059" w:rsidRPr="00257266" w:rsidRDefault="00E306C8">
            <w:pPr>
              <w:spacing w:after="40"/>
              <w:rPr>
                <w:color w:val="8DB3E2" w:themeColor="text2" w:themeTint="66"/>
                <w:sz w:val="20"/>
                <w:szCs w:val="20"/>
                <w:lang w:val="ka-GE"/>
              </w:rPr>
            </w:pPr>
            <w:r w:rsidRPr="00257266">
              <w:rPr>
                <w:b/>
                <w:color w:val="8DB3E2" w:themeColor="text2" w:themeTint="66"/>
                <w:sz w:val="20"/>
                <w:szCs w:val="20"/>
                <w:lang w:val="ka-GE"/>
              </w:rPr>
              <w:t>Contact</w:t>
            </w:r>
            <w:r w:rsidR="00865170" w:rsidRPr="00257266">
              <w:rPr>
                <w:b/>
                <w:color w:val="8DB3E2" w:themeColor="text2" w:themeTint="66"/>
                <w:sz w:val="20"/>
                <w:szCs w:val="20"/>
                <w:lang w:val="ka-GE"/>
              </w:rPr>
              <w:t>:</w:t>
            </w:r>
          </w:p>
        </w:tc>
        <w:tc>
          <w:tcPr>
            <w:tcW w:w="6768" w:type="dxa"/>
            <w:shd w:val="clear" w:color="auto" w:fill="FAFAFA"/>
          </w:tcPr>
          <w:p w14:paraId="3B060017" w14:textId="15B2995B" w:rsidR="00CA2C5E" w:rsidRPr="00257266" w:rsidRDefault="00E306C8">
            <w:pPr>
              <w:spacing w:after="40"/>
              <w:rPr>
                <w:color w:val="8DB3E2" w:themeColor="text2" w:themeTint="66"/>
                <w:sz w:val="20"/>
                <w:szCs w:val="20"/>
                <w:lang w:val="ka-GE"/>
              </w:rPr>
            </w:pPr>
            <w:r w:rsidRPr="00257266">
              <w:rPr>
                <w:color w:val="8DB3E2" w:themeColor="text2" w:themeTint="66"/>
                <w:sz w:val="20"/>
                <w:szCs w:val="20"/>
                <w:lang w:val="ka-GE"/>
              </w:rPr>
              <w:t>Dimitry Gegenava</w:t>
            </w:r>
          </w:p>
          <w:p w14:paraId="20573357" w14:textId="083F81FC" w:rsidR="00CA2C5E" w:rsidRPr="00257266" w:rsidRDefault="00E306C8">
            <w:pPr>
              <w:spacing w:after="40"/>
              <w:rPr>
                <w:color w:val="8DB3E2" w:themeColor="text2" w:themeTint="66"/>
                <w:sz w:val="20"/>
                <w:szCs w:val="20"/>
                <w:lang w:val="ka-GE"/>
              </w:rPr>
            </w:pPr>
            <w:r w:rsidRPr="00257266">
              <w:rPr>
                <w:color w:val="8DB3E2" w:themeColor="text2" w:themeTint="66"/>
                <w:sz w:val="20"/>
                <w:szCs w:val="20"/>
                <w:lang w:val="ka-GE"/>
              </w:rPr>
              <w:t>Tel</w:t>
            </w:r>
            <w:r w:rsidR="00865170" w:rsidRPr="00257266">
              <w:rPr>
                <w:color w:val="8DB3E2" w:themeColor="text2" w:themeTint="66"/>
                <w:sz w:val="20"/>
                <w:szCs w:val="20"/>
                <w:lang w:val="ka-GE"/>
              </w:rPr>
              <w:t xml:space="preserve">: +995 577233847; </w:t>
            </w:r>
          </w:p>
          <w:p w14:paraId="298A89C2" w14:textId="1BCE0EB9" w:rsidR="00677059" w:rsidRPr="00257266" w:rsidRDefault="00CA2C5E">
            <w:pPr>
              <w:spacing w:after="40"/>
              <w:rPr>
                <w:color w:val="8DB3E2" w:themeColor="text2" w:themeTint="66"/>
                <w:sz w:val="20"/>
                <w:szCs w:val="20"/>
                <w:lang w:val="ka-GE"/>
              </w:rPr>
            </w:pPr>
            <w:r w:rsidRPr="00257266">
              <w:rPr>
                <w:color w:val="8DB3E2" w:themeColor="text2" w:themeTint="66"/>
                <w:sz w:val="20"/>
                <w:szCs w:val="20"/>
                <w:lang w:val="ka-GE"/>
              </w:rPr>
              <w:softHyphen/>
            </w:r>
            <w:r w:rsidRPr="00257266">
              <w:rPr>
                <w:color w:val="8DB3E2" w:themeColor="text2" w:themeTint="66"/>
                <w:sz w:val="20"/>
                <w:szCs w:val="20"/>
                <w:lang w:val="ka-GE"/>
              </w:rPr>
              <w:softHyphen/>
            </w:r>
            <w:r w:rsidRPr="00257266">
              <w:rPr>
                <w:color w:val="8DB3E2" w:themeColor="text2" w:themeTint="66"/>
                <w:sz w:val="20"/>
                <w:szCs w:val="20"/>
                <w:lang w:val="ka-GE"/>
              </w:rPr>
              <w:softHyphen/>
            </w:r>
            <w:r w:rsidRPr="00257266">
              <w:rPr>
                <w:color w:val="8DB3E2" w:themeColor="text2" w:themeTint="66"/>
                <w:sz w:val="20"/>
                <w:szCs w:val="20"/>
                <w:lang w:val="ka-GE"/>
              </w:rPr>
              <w:softHyphen/>
            </w:r>
            <w:r w:rsidR="00865170" w:rsidRPr="00257266">
              <w:rPr>
                <w:color w:val="8DB3E2" w:themeColor="text2" w:themeTint="66"/>
                <w:sz w:val="20"/>
                <w:szCs w:val="20"/>
                <w:lang w:val="ka-GE"/>
              </w:rPr>
              <w:t>e-mail: d.gegenava@sabauni.edu.ge;</w:t>
            </w:r>
          </w:p>
        </w:tc>
      </w:tr>
    </w:tbl>
    <w:p w14:paraId="265F884C"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23556489" w14:textId="77777777" w:rsidTr="00F01F9C">
        <w:trPr>
          <w:trHeight w:val="1568"/>
        </w:trPr>
        <w:tc>
          <w:tcPr>
            <w:tcW w:w="2592" w:type="dxa"/>
            <w:shd w:val="clear" w:color="auto" w:fill="EDF2F8"/>
          </w:tcPr>
          <w:p w14:paraId="39FC9411" w14:textId="6926483A" w:rsidR="008C2396" w:rsidRPr="00257266" w:rsidRDefault="00E306C8" w:rsidP="00F01F9C">
            <w:pPr>
              <w:spacing w:after="40"/>
              <w:rPr>
                <w:rFonts w:ascii="Sylfaen" w:hAnsi="Sylfaen"/>
                <w:color w:val="8DB3E2" w:themeColor="text2" w:themeTint="66"/>
                <w:sz w:val="20"/>
                <w:szCs w:val="20"/>
                <w:lang w:val="ka-GE"/>
              </w:rPr>
            </w:pPr>
            <w:r w:rsidRPr="00257266">
              <w:rPr>
                <w:rFonts w:ascii="Sylfaen" w:hAnsi="Sylfaen" w:cs="Sylfaen"/>
                <w:b/>
                <w:color w:val="8DB3E2" w:themeColor="text2" w:themeTint="66"/>
                <w:sz w:val="20"/>
                <w:szCs w:val="20"/>
                <w:lang w:val="ka-GE"/>
              </w:rPr>
              <w:t>Program Objectives</w:t>
            </w:r>
          </w:p>
        </w:tc>
        <w:tc>
          <w:tcPr>
            <w:tcW w:w="6768" w:type="dxa"/>
            <w:shd w:val="clear" w:color="auto" w:fill="FAFAFA"/>
          </w:tcPr>
          <w:p w14:paraId="0288D04F" w14:textId="3DC0FD4B" w:rsidR="00E306C8" w:rsidRPr="00257266" w:rsidRDefault="00E306C8" w:rsidP="00CA2C5E">
            <w:pPr>
              <w:spacing w:line="240" w:lineRule="auto"/>
              <w:jc w:val="both"/>
              <w:rPr>
                <w:rFonts w:ascii="Sylfaen" w:hAnsi="Sylfaen" w:cs="Sylfaen"/>
                <w:b/>
                <w:bCs/>
                <w:color w:val="8DB3E2" w:themeColor="text2" w:themeTint="66"/>
                <w:sz w:val="20"/>
                <w:szCs w:val="20"/>
                <w:lang w:val="ka-GE"/>
              </w:rPr>
            </w:pPr>
            <w:r w:rsidRPr="00257266">
              <w:rPr>
                <w:rFonts w:ascii="Sylfaen" w:hAnsi="Sylfaen"/>
                <w:b/>
                <w:bCs/>
                <w:color w:val="8DB3E2" w:themeColor="text2" w:themeTint="66"/>
                <w:sz w:val="20"/>
                <w:szCs w:val="20"/>
                <w:lang w:val="ka-GE"/>
              </w:rPr>
              <w:t>The objective of the Bachelor’s Degree Program in Law is to provide students with:</w:t>
            </w:r>
          </w:p>
          <w:p w14:paraId="0BE515E6" w14:textId="77777777" w:rsidR="00E306C8" w:rsidRPr="00257266" w:rsidRDefault="00E306C8" w:rsidP="00514926">
            <w:pPr>
              <w:numPr>
                <w:ilvl w:val="0"/>
                <w:numId w:val="12"/>
              </w:numPr>
              <w:spacing w:after="0" w:line="240" w:lineRule="auto"/>
              <w:jc w:val="both"/>
              <w:textAlignment w:val="baseline"/>
              <w:rPr>
                <w:rFonts w:ascii="Sylfaen" w:hAnsi="Sylfaen" w:cs="Sylfaen"/>
                <w:b/>
                <w:bCs/>
                <w:color w:val="8DB3E2" w:themeColor="text2" w:themeTint="66"/>
                <w:sz w:val="20"/>
                <w:szCs w:val="20"/>
                <w:lang w:val="ka-GE"/>
              </w:rPr>
            </w:pPr>
            <w:r w:rsidRPr="00257266">
              <w:rPr>
                <w:rFonts w:ascii="Sylfaen" w:hAnsi="Sylfaen"/>
                <w:b/>
                <w:bCs/>
                <w:color w:val="8DB3E2" w:themeColor="text2" w:themeTint="66"/>
                <w:sz w:val="20"/>
                <w:szCs w:val="20"/>
                <w:lang w:val="ka-GE"/>
              </w:rPr>
              <w:t xml:space="preserve">Comprehensive theoretical knowledge of the fundamental characteristics, principles, and institutions of the national legal system; general legal principles, values, and ethics; the political, social, philosophical, historical, and economic dimensions of law; as well as national and foreign legal scholarship and legislation; </w:t>
            </w:r>
          </w:p>
          <w:p w14:paraId="3E3C1F79" w14:textId="7C79B887" w:rsidR="00CA2C5E" w:rsidRPr="00257266" w:rsidRDefault="00E306C8" w:rsidP="00514926">
            <w:pPr>
              <w:numPr>
                <w:ilvl w:val="0"/>
                <w:numId w:val="12"/>
              </w:numPr>
              <w:spacing w:after="0" w:line="240" w:lineRule="auto"/>
              <w:jc w:val="both"/>
              <w:textAlignment w:val="baseline"/>
              <w:rPr>
                <w:rFonts w:ascii="Sylfaen" w:hAnsi="Sylfaen" w:cs="Sylfaen"/>
                <w:b/>
                <w:bCs/>
                <w:color w:val="8DB3E2" w:themeColor="text2" w:themeTint="66"/>
                <w:sz w:val="20"/>
                <w:szCs w:val="20"/>
                <w:lang w:val="ka-GE"/>
              </w:rPr>
            </w:pPr>
            <w:r w:rsidRPr="00257266">
              <w:rPr>
                <w:rFonts w:ascii="Sylfaen" w:hAnsi="Sylfaen"/>
                <w:b/>
                <w:bCs/>
                <w:color w:val="8DB3E2" w:themeColor="text2" w:themeTint="66"/>
                <w:sz w:val="20"/>
                <w:szCs w:val="20"/>
                <w:lang w:val="ka-GE"/>
              </w:rPr>
              <w:t>Extensive knowledge in the fields of public law, private law, international law, and criminal law</w:t>
            </w:r>
          </w:p>
          <w:p w14:paraId="64A916D7" w14:textId="77777777" w:rsidR="0087053E" w:rsidRPr="00257266" w:rsidRDefault="0087053E" w:rsidP="0087053E">
            <w:pPr>
              <w:spacing w:after="0" w:line="240" w:lineRule="auto"/>
              <w:ind w:left="720"/>
              <w:jc w:val="both"/>
              <w:textAlignment w:val="baseline"/>
              <w:rPr>
                <w:rFonts w:ascii="Sylfaen" w:hAnsi="Sylfaen" w:cs="Sylfaen"/>
                <w:b/>
                <w:bCs/>
                <w:color w:val="8DB3E2" w:themeColor="text2" w:themeTint="66"/>
                <w:sz w:val="20"/>
                <w:szCs w:val="20"/>
                <w:lang w:val="ka-GE"/>
              </w:rPr>
            </w:pPr>
          </w:p>
          <w:p w14:paraId="4CE08A45" w14:textId="3E34578A" w:rsidR="0087053E" w:rsidRPr="00257266" w:rsidRDefault="0087053E" w:rsidP="00CA2C5E">
            <w:pPr>
              <w:spacing w:line="240" w:lineRule="auto"/>
              <w:jc w:val="both"/>
              <w:rPr>
                <w:rFonts w:ascii="Sylfaen" w:hAnsi="Sylfaen" w:cs="Sylfaen"/>
                <w:b/>
                <w:bCs/>
                <w:color w:val="8DB3E2" w:themeColor="text2" w:themeTint="66"/>
                <w:sz w:val="20"/>
                <w:szCs w:val="20"/>
                <w:lang w:val="ka-GE"/>
              </w:rPr>
            </w:pPr>
            <w:r w:rsidRPr="00257266">
              <w:rPr>
                <w:rFonts w:ascii="Sylfaen" w:hAnsi="Sylfaen"/>
                <w:b/>
                <w:bCs/>
                <w:color w:val="8DB3E2" w:themeColor="text2" w:themeTint="66"/>
                <w:sz w:val="20"/>
                <w:szCs w:val="20"/>
                <w:lang w:val="ka-GE"/>
              </w:rPr>
              <w:t>The program further aims to develop the student’s ability to:</w:t>
            </w:r>
          </w:p>
          <w:p w14:paraId="796EA171" w14:textId="77777777" w:rsidR="0087053E" w:rsidRPr="00257266" w:rsidRDefault="0087053E" w:rsidP="00514926">
            <w:pPr>
              <w:numPr>
                <w:ilvl w:val="0"/>
                <w:numId w:val="12"/>
              </w:numPr>
              <w:spacing w:after="0" w:line="240" w:lineRule="auto"/>
              <w:jc w:val="both"/>
              <w:textAlignment w:val="baseline"/>
              <w:rPr>
                <w:rFonts w:ascii="Sylfaen" w:hAnsi="Sylfaen" w:cs="Sylfaen"/>
                <w:b/>
                <w:bCs/>
                <w:color w:val="8DB3E2" w:themeColor="text2" w:themeTint="66"/>
                <w:sz w:val="20"/>
                <w:szCs w:val="20"/>
                <w:lang w:val="ka-GE"/>
              </w:rPr>
            </w:pPr>
            <w:r w:rsidRPr="00257266">
              <w:rPr>
                <w:rFonts w:ascii="Sylfaen" w:hAnsi="Sylfaen"/>
                <w:b/>
                <w:bCs/>
                <w:color w:val="8DB3E2" w:themeColor="text2" w:themeTint="66"/>
                <w:sz w:val="20"/>
                <w:szCs w:val="20"/>
                <w:lang w:val="ka-GE"/>
              </w:rPr>
              <w:t>Monitor legislative amendments, judicial practice, and developments in legal scholarship, as well as to communicate effectively, continually update knowledge, and engage in lifelong learning;</w:t>
            </w:r>
          </w:p>
          <w:p w14:paraId="5D62733A" w14:textId="77777777" w:rsidR="0087053E" w:rsidRPr="00257266" w:rsidRDefault="0087053E" w:rsidP="00514926">
            <w:pPr>
              <w:numPr>
                <w:ilvl w:val="0"/>
                <w:numId w:val="12"/>
              </w:numPr>
              <w:spacing w:after="0" w:line="240" w:lineRule="auto"/>
              <w:jc w:val="both"/>
              <w:textAlignment w:val="baseline"/>
              <w:rPr>
                <w:rFonts w:ascii="Sylfaen" w:hAnsi="Sylfaen" w:cs="Sylfaen"/>
                <w:b/>
                <w:bCs/>
                <w:color w:val="8DB3E2" w:themeColor="text2" w:themeTint="66"/>
                <w:sz w:val="20"/>
                <w:szCs w:val="20"/>
                <w:lang w:val="ka-GE"/>
              </w:rPr>
            </w:pPr>
            <w:r w:rsidRPr="00257266">
              <w:rPr>
                <w:rFonts w:ascii="Sylfaen" w:hAnsi="Sylfaen"/>
                <w:b/>
                <w:bCs/>
                <w:color w:val="8DB3E2" w:themeColor="text2" w:themeTint="66"/>
                <w:sz w:val="20"/>
                <w:szCs w:val="20"/>
                <w:lang w:val="ka-GE"/>
              </w:rPr>
              <w:t>Apply legal knowledge effectively in professional practice and develop other skills essential for legal work;</w:t>
            </w:r>
          </w:p>
          <w:p w14:paraId="2BD40D3D" w14:textId="77777777" w:rsidR="0087053E" w:rsidRPr="00257266" w:rsidRDefault="0087053E" w:rsidP="00514926">
            <w:pPr>
              <w:numPr>
                <w:ilvl w:val="0"/>
                <w:numId w:val="12"/>
              </w:numPr>
              <w:spacing w:after="0" w:line="240" w:lineRule="auto"/>
              <w:jc w:val="both"/>
              <w:textAlignment w:val="baseline"/>
              <w:rPr>
                <w:rFonts w:ascii="Sylfaen" w:hAnsi="Sylfaen" w:cs="Sylfaen"/>
                <w:b/>
                <w:bCs/>
                <w:color w:val="8DB3E2" w:themeColor="text2" w:themeTint="66"/>
                <w:sz w:val="20"/>
                <w:szCs w:val="20"/>
                <w:lang w:val="ka-GE"/>
              </w:rPr>
            </w:pPr>
            <w:r w:rsidRPr="00257266">
              <w:rPr>
                <w:rFonts w:ascii="Sylfaen" w:hAnsi="Sylfaen"/>
                <w:b/>
                <w:bCs/>
                <w:color w:val="8DB3E2" w:themeColor="text2" w:themeTint="66"/>
                <w:sz w:val="20"/>
                <w:szCs w:val="20"/>
                <w:lang w:val="ka-GE"/>
              </w:rPr>
              <w:t xml:space="preserve">Independently resolve legal problems, and to assess, analyze, argue, and justify legal issues, solve legal tasks; </w:t>
            </w:r>
          </w:p>
          <w:p w14:paraId="29C91C74" w14:textId="7308989F" w:rsidR="008C2396" w:rsidRPr="00257266" w:rsidRDefault="0087053E" w:rsidP="00514926">
            <w:pPr>
              <w:numPr>
                <w:ilvl w:val="0"/>
                <w:numId w:val="12"/>
              </w:numPr>
              <w:spacing w:after="0" w:line="240" w:lineRule="auto"/>
              <w:jc w:val="both"/>
              <w:textAlignment w:val="baseline"/>
              <w:rPr>
                <w:rFonts w:ascii="Sylfaen" w:hAnsi="Sylfaen" w:cs="Sylfaen"/>
                <w:b/>
                <w:color w:val="8DB3E2" w:themeColor="text2" w:themeTint="66"/>
                <w:sz w:val="20"/>
                <w:szCs w:val="20"/>
                <w:lang w:val="ka-GE"/>
              </w:rPr>
            </w:pPr>
            <w:r w:rsidRPr="00257266">
              <w:rPr>
                <w:rFonts w:ascii="Sylfaen" w:hAnsi="Sylfaen"/>
                <w:b/>
                <w:bCs/>
                <w:color w:val="8DB3E2" w:themeColor="text2" w:themeTint="66"/>
                <w:sz w:val="20"/>
                <w:szCs w:val="20"/>
                <w:lang w:val="ka-GE"/>
              </w:rPr>
              <w:t>Uphold justice, human rights, and social and democratic values in the course of legal practice.</w:t>
            </w:r>
          </w:p>
        </w:tc>
      </w:tr>
    </w:tbl>
    <w:p w14:paraId="1DFE9FCF" w14:textId="77777777" w:rsidR="008C2396" w:rsidRPr="00131F44" w:rsidRDefault="008C2396" w:rsidP="008C2396">
      <w:pPr>
        <w:spacing w:after="80"/>
        <w:rPr>
          <w:rFonts w:ascii="Sylfaen" w:hAnsi="Sylfaen"/>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29DD7CA5" w14:textId="77777777" w:rsidTr="00F01F9C">
        <w:trPr>
          <w:trHeight w:val="1568"/>
        </w:trPr>
        <w:tc>
          <w:tcPr>
            <w:tcW w:w="2592" w:type="dxa"/>
            <w:shd w:val="clear" w:color="auto" w:fill="EDF2F8"/>
          </w:tcPr>
          <w:p w14:paraId="4C4578FA" w14:textId="747E2F99" w:rsidR="008C2396" w:rsidRPr="00257266" w:rsidRDefault="0087053E" w:rsidP="00F01F9C">
            <w:pPr>
              <w:spacing w:after="40"/>
              <w:rPr>
                <w:rFonts w:ascii="Sylfaen" w:hAnsi="Sylfaen"/>
                <w:color w:val="8DB3E2" w:themeColor="text2" w:themeTint="66"/>
                <w:sz w:val="20"/>
                <w:szCs w:val="20"/>
                <w:lang w:val="ka-GE"/>
              </w:rPr>
            </w:pPr>
            <w:r w:rsidRPr="00257266">
              <w:rPr>
                <w:rFonts w:ascii="Sylfaen" w:hAnsi="Sylfaen" w:cs="Sylfaen"/>
                <w:b/>
                <w:color w:val="8DB3E2" w:themeColor="text2" w:themeTint="66"/>
                <w:sz w:val="20"/>
                <w:szCs w:val="20"/>
                <w:lang w:val="ka-GE"/>
              </w:rPr>
              <w:t>Learning Outcomes</w:t>
            </w:r>
          </w:p>
        </w:tc>
        <w:tc>
          <w:tcPr>
            <w:tcW w:w="6768" w:type="dxa"/>
            <w:shd w:val="clear" w:color="auto" w:fill="FAFAFA"/>
          </w:tcPr>
          <w:p w14:paraId="6128594C" w14:textId="3B97E0F4" w:rsidR="00564646" w:rsidRPr="00257266" w:rsidRDefault="0087053E" w:rsidP="00564646">
            <w:pPr>
              <w:pStyle w:val="NormalWeb"/>
              <w:spacing w:before="0" w:beforeAutospacing="0" w:after="0" w:afterAutospacing="0"/>
              <w:jc w:val="both"/>
              <w:rPr>
                <w:rFonts w:ascii="Sylfaen" w:eastAsiaTheme="minorEastAsia" w:hAnsi="Sylfaen" w:cs="Sylfaen"/>
                <w:b/>
                <w:color w:val="8DB3E2" w:themeColor="text2" w:themeTint="66"/>
                <w:sz w:val="20"/>
                <w:szCs w:val="20"/>
                <w:lang w:val="ka-GE"/>
              </w:rPr>
            </w:pPr>
            <w:r w:rsidRPr="00257266">
              <w:rPr>
                <w:rFonts w:ascii="Sylfaen" w:eastAsiaTheme="minorEastAsia" w:hAnsi="Sylfaen" w:cs="Sylfaen"/>
                <w:b/>
                <w:color w:val="8DB3E2" w:themeColor="text2" w:themeTint="66"/>
                <w:sz w:val="20"/>
                <w:szCs w:val="20"/>
                <w:lang w:val="ka-GE"/>
              </w:rPr>
              <w:t>Graduate</w:t>
            </w:r>
            <w:r w:rsidR="00564646" w:rsidRPr="00257266">
              <w:rPr>
                <w:rFonts w:ascii="Sylfaen" w:eastAsiaTheme="minorEastAsia" w:hAnsi="Sylfaen" w:cs="Sylfaen"/>
                <w:b/>
                <w:color w:val="8DB3E2" w:themeColor="text2" w:themeTint="66"/>
                <w:sz w:val="20"/>
                <w:szCs w:val="20"/>
                <w:lang w:val="ka-GE"/>
              </w:rPr>
              <w:t>:</w:t>
            </w:r>
          </w:p>
          <w:p w14:paraId="0F4022B4" w14:textId="77777777" w:rsidR="00564646" w:rsidRPr="00257266" w:rsidRDefault="00564646" w:rsidP="00564646">
            <w:pPr>
              <w:pStyle w:val="NormalWeb"/>
              <w:spacing w:before="0" w:beforeAutospacing="0" w:after="0" w:afterAutospacing="0"/>
              <w:jc w:val="both"/>
              <w:rPr>
                <w:rFonts w:ascii="Sylfaen" w:eastAsiaTheme="minorEastAsia" w:hAnsi="Sylfaen" w:cs="Sylfaen"/>
                <w:b/>
                <w:color w:val="8DB3E2" w:themeColor="text2" w:themeTint="66"/>
                <w:sz w:val="20"/>
                <w:szCs w:val="20"/>
                <w:lang w:val="ka-GE"/>
              </w:rPr>
            </w:pPr>
          </w:p>
          <w:p w14:paraId="6754E589" w14:textId="77777777" w:rsidR="0087053E"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Demonstrates knowledge of the fundamental characteristics, principles, and institutions of the national legal system in the areas of public, private, or criminal law, as well as national and foreign scholarly discourse and legislation in the fields of international law and the protection of human rights;</w:t>
            </w:r>
          </w:p>
          <w:p w14:paraId="4BD21C2C" w14:textId="77777777" w:rsidR="0087053E"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Comprehends the nature of law, complex legal issues, and the significance of fundamental legal principles for the development of the legal system; methods of legal interpretation; matters relating to state structure and local self-government; fundamental human rights and freedoms; the basic principles and institutions of public international law and European Union law; contractual and statutory obligations; property law; family and inheritance law; the nature and principles of administrative law; the concept, types, and specificities of criminal liability and criminal law; civil, administrative, constitutional, and criminal procedure; the main institutions </w:t>
            </w:r>
            <w:r w:rsidRPr="00257266">
              <w:rPr>
                <w:rFonts w:ascii="Sylfaen" w:hAnsi="Sylfaen"/>
                <w:b/>
                <w:color w:val="8DB3E2" w:themeColor="text2" w:themeTint="66"/>
                <w:sz w:val="20"/>
                <w:szCs w:val="20"/>
                <w:lang w:val="ka-GE"/>
              </w:rPr>
              <w:lastRenderedPageBreak/>
              <w:t>of tax law; alternative dispute resolution methods; historical sources of Georgian law; and the foundations of Roman law;</w:t>
            </w:r>
          </w:p>
          <w:p w14:paraId="4EC97202" w14:textId="77777777" w:rsidR="0087053E"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Identifies legal problems, finds, interprets, and applies the normative bases required for their resolution;</w:t>
            </w:r>
          </w:p>
          <w:p w14:paraId="3E65034E" w14:textId="77777777" w:rsidR="0087053E"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Drafts legal documents, including draft normative acts, contracts, complaints, claims, motions, and similar instruments;</w:t>
            </w:r>
          </w:p>
          <w:p w14:paraId="0DBD38A3" w14:textId="77777777" w:rsidR="0087053E"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Resolves legal cases based on multifaceted analysis of legal problems, develops and substantiates theses, justifies selected approaches, formulates legally grounded conclusions, and presents their legal positions through modern information and communication technologies, provides legal consultations and represents the interests of clients both in court and in non-judicial dispute resolution processes;</w:t>
            </w:r>
          </w:p>
          <w:p w14:paraId="5363495A" w14:textId="77777777" w:rsidR="0087053E"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Retrieves information in Georgian and English (at B2 level) and conveys it using legal terminology, both orally and in writing, for specialists and non-specialists; prepares detailed written and oral reports on ideas, existing legal issues, and potential solutions;</w:t>
            </w:r>
          </w:p>
          <w:p w14:paraId="5D8728AB" w14:textId="77777777" w:rsidR="0087053E"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Monitors the legislative amendments, judicial practice, and academic developments, and continuously updates knowledge;</w:t>
            </w:r>
          </w:p>
          <w:p w14:paraId="203EF22D" w14:textId="33479E0D" w:rsidR="008C2396" w:rsidRPr="00257266" w:rsidRDefault="0087053E" w:rsidP="00514926">
            <w:pPr>
              <w:pStyle w:val="NormalWeb"/>
              <w:numPr>
                <w:ilvl w:val="0"/>
                <w:numId w:val="13"/>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Recognizes the ethical standard of legal practice, is committed to promoting the realization of individuals’ rights and to acting in accordance with justice, human rights, and social and democratic values.</w:t>
            </w:r>
          </w:p>
        </w:tc>
      </w:tr>
    </w:tbl>
    <w:p w14:paraId="310386AE"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610EA6BA" w14:textId="77777777" w:rsidTr="00F01F9C">
        <w:trPr>
          <w:trHeight w:val="1568"/>
        </w:trPr>
        <w:tc>
          <w:tcPr>
            <w:tcW w:w="2592" w:type="dxa"/>
            <w:shd w:val="clear" w:color="auto" w:fill="EDF2F8"/>
          </w:tcPr>
          <w:p w14:paraId="6F5298A6" w14:textId="685E514C" w:rsidR="008C2396" w:rsidRPr="00257266" w:rsidRDefault="0087053E" w:rsidP="00F01F9C">
            <w:pPr>
              <w:spacing w:after="40"/>
              <w:rPr>
                <w:rFonts w:ascii="Sylfaen" w:hAnsi="Sylfaen"/>
                <w:color w:val="8DB3E2" w:themeColor="text2" w:themeTint="66"/>
                <w:sz w:val="20"/>
                <w:szCs w:val="20"/>
                <w:lang w:val="ka-GE"/>
              </w:rPr>
            </w:pPr>
            <w:r w:rsidRPr="00257266">
              <w:rPr>
                <w:rFonts w:ascii="Sylfaen" w:hAnsi="Sylfaen" w:cs="Sylfaen"/>
                <w:b/>
                <w:color w:val="8DB3E2" w:themeColor="text2" w:themeTint="66"/>
                <w:sz w:val="20"/>
                <w:szCs w:val="20"/>
                <w:lang w:val="ka-GE"/>
              </w:rPr>
              <w:t>Program Volume in Credits</w:t>
            </w:r>
          </w:p>
        </w:tc>
        <w:tc>
          <w:tcPr>
            <w:tcW w:w="6768" w:type="dxa"/>
            <w:shd w:val="clear" w:color="auto" w:fill="FAFAFA"/>
          </w:tcPr>
          <w:p w14:paraId="4EB71788" w14:textId="164D33CC" w:rsidR="008C2396" w:rsidRPr="00257266" w:rsidRDefault="0087053E" w:rsidP="00564646">
            <w:pPr>
              <w:spacing w:after="40"/>
              <w:jc w:val="both"/>
              <w:rPr>
                <w:rFonts w:ascii="Sylfaen" w:hAnsi="Sylfaen"/>
                <w:b/>
                <w:bCs/>
                <w:color w:val="8DB3E2" w:themeColor="text2" w:themeTint="66"/>
                <w:sz w:val="20"/>
                <w:szCs w:val="20"/>
                <w:lang w:val="ka-GE"/>
              </w:rPr>
            </w:pPr>
            <w:r w:rsidRPr="00257266">
              <w:rPr>
                <w:rFonts w:ascii="Sylfaen" w:hAnsi="Sylfaen"/>
                <w:b/>
                <w:bCs/>
                <w:color w:val="8DB3E2" w:themeColor="text2" w:themeTint="66"/>
                <w:sz w:val="20"/>
                <w:szCs w:val="20"/>
                <w:lang w:val="ka-GE"/>
              </w:rPr>
              <w:t>180 ECTS credits (6 semesters. One semester = 16 weeks. One academic year = 2 semesters ≈ 60 ECTS credits. With program specifics or individual study plans, the yearly load may be below 60 or above, but not exceeding 75 ECTS (1 ECTS = 25 hours).</w:t>
            </w:r>
          </w:p>
        </w:tc>
      </w:tr>
    </w:tbl>
    <w:p w14:paraId="0A1F241C"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3D496650" w14:textId="77777777" w:rsidTr="00F01F9C">
        <w:trPr>
          <w:trHeight w:val="1568"/>
        </w:trPr>
        <w:tc>
          <w:tcPr>
            <w:tcW w:w="2592" w:type="dxa"/>
            <w:shd w:val="clear" w:color="auto" w:fill="EDF2F8"/>
          </w:tcPr>
          <w:p w14:paraId="67B90748" w14:textId="7BDB0413" w:rsidR="008C2396" w:rsidRPr="00257266" w:rsidRDefault="0087053E" w:rsidP="00F01F9C">
            <w:pPr>
              <w:spacing w:after="40"/>
              <w:rPr>
                <w:rFonts w:ascii="Sylfaen" w:hAnsi="Sylfaen"/>
                <w:color w:val="8DB3E2" w:themeColor="text2" w:themeTint="66"/>
                <w:sz w:val="20"/>
                <w:szCs w:val="20"/>
                <w:lang w:val="ka-GE"/>
              </w:rPr>
            </w:pPr>
            <w:r w:rsidRPr="00257266">
              <w:rPr>
                <w:rFonts w:ascii="Sylfaen" w:hAnsi="Sylfaen" w:cs="Sylfaen"/>
                <w:b/>
                <w:color w:val="8DB3E2" w:themeColor="text2" w:themeTint="66"/>
                <w:sz w:val="20"/>
                <w:szCs w:val="20"/>
                <w:lang w:val="ka-GE"/>
              </w:rPr>
              <w:t>Employment Opportunities</w:t>
            </w:r>
          </w:p>
        </w:tc>
        <w:tc>
          <w:tcPr>
            <w:tcW w:w="6768" w:type="dxa"/>
            <w:shd w:val="clear" w:color="auto" w:fill="FAFAFA"/>
          </w:tcPr>
          <w:p w14:paraId="4318E20A" w14:textId="0F06050F" w:rsidR="0087053E" w:rsidRPr="00257266" w:rsidRDefault="0087053E" w:rsidP="0087053E">
            <w:pPr>
              <w:spacing w:after="40"/>
              <w:jc w:val="both"/>
              <w:rPr>
                <w:rFonts w:ascii="Sylfaen" w:hAnsi="Sylfaen"/>
                <w:b/>
                <w:bCs/>
                <w:color w:val="8DB3E2" w:themeColor="text2" w:themeTint="66"/>
                <w:sz w:val="20"/>
                <w:szCs w:val="20"/>
                <w:lang w:val="ka-GE"/>
              </w:rPr>
            </w:pPr>
            <w:r w:rsidRPr="00257266">
              <w:rPr>
                <w:rFonts w:ascii="Sylfaen" w:hAnsi="Sylfaen"/>
                <w:b/>
                <w:bCs/>
                <w:color w:val="8DB3E2" w:themeColor="text2" w:themeTint="66"/>
                <w:sz w:val="20"/>
                <w:szCs w:val="20"/>
                <w:lang w:val="ka-GE"/>
              </w:rPr>
              <w:t xml:space="preserve">A graduate of the Bachelor’s Degree Program in Law will be qualified to work in any position for which a Bachelor of Laws degree is required and where passing a state certification examination and/or fulfilling other statutory prerequisites is not mandatory under Georgian law. </w:t>
            </w:r>
          </w:p>
          <w:p w14:paraId="74FCD9BA" w14:textId="77777777" w:rsidR="0087053E" w:rsidRPr="00257266" w:rsidRDefault="0087053E" w:rsidP="00F01F9C">
            <w:pPr>
              <w:spacing w:after="40"/>
              <w:rPr>
                <w:rFonts w:ascii="Sylfaen" w:hAnsi="Sylfaen"/>
                <w:b/>
                <w:bCs/>
                <w:color w:val="8DB3E2" w:themeColor="text2" w:themeTint="66"/>
                <w:sz w:val="20"/>
                <w:szCs w:val="20"/>
                <w:lang w:val="ka-GE"/>
              </w:rPr>
            </w:pPr>
          </w:p>
          <w:p w14:paraId="6B3EF578" w14:textId="2339A723" w:rsidR="0087053E" w:rsidRPr="00257266" w:rsidRDefault="0087053E" w:rsidP="0087053E">
            <w:pPr>
              <w:spacing w:after="40"/>
              <w:jc w:val="both"/>
              <w:rPr>
                <w:rFonts w:ascii="Sylfaen" w:hAnsi="Sylfaen"/>
                <w:b/>
                <w:bCs/>
                <w:color w:val="8DB3E2" w:themeColor="text2" w:themeTint="66"/>
                <w:sz w:val="20"/>
                <w:szCs w:val="20"/>
                <w:lang w:val="ka-GE"/>
              </w:rPr>
            </w:pPr>
            <w:r w:rsidRPr="00257266">
              <w:rPr>
                <w:rFonts w:ascii="Sylfaen" w:hAnsi="Sylfaen"/>
                <w:b/>
                <w:bCs/>
                <w:color w:val="8DB3E2" w:themeColor="text2" w:themeTint="66"/>
                <w:sz w:val="20"/>
                <w:szCs w:val="20"/>
                <w:lang w:val="ka-GE"/>
              </w:rPr>
              <w:t>Graduates may be employed in:</w:t>
            </w:r>
          </w:p>
          <w:p w14:paraId="75CDB936" w14:textId="77777777" w:rsidR="0087053E" w:rsidRPr="00257266" w:rsidRDefault="0087053E" w:rsidP="0087053E">
            <w:pPr>
              <w:spacing w:after="40"/>
              <w:jc w:val="both"/>
              <w:rPr>
                <w:rFonts w:ascii="Sylfaen" w:hAnsi="Sylfaen"/>
                <w:b/>
                <w:bCs/>
                <w:color w:val="8DB3E2" w:themeColor="text2" w:themeTint="66"/>
                <w:sz w:val="20"/>
                <w:szCs w:val="20"/>
                <w:lang w:val="ka-GE"/>
              </w:rPr>
            </w:pPr>
          </w:p>
          <w:p w14:paraId="460F04E6" w14:textId="77777777" w:rsidR="0087053E" w:rsidRPr="00257266" w:rsidRDefault="0087053E" w:rsidP="00605B28">
            <w:pPr>
              <w:pStyle w:val="ListParagraph"/>
              <w:numPr>
                <w:ilvl w:val="0"/>
                <w:numId w:val="15"/>
              </w:numPr>
              <w:spacing w:after="40"/>
              <w:jc w:val="both"/>
              <w:rPr>
                <w:rFonts w:ascii="Sylfaen" w:hAnsi="Sylfaen"/>
                <w:b/>
                <w:bCs/>
                <w:color w:val="8DB3E2" w:themeColor="text2" w:themeTint="66"/>
                <w:sz w:val="20"/>
                <w:szCs w:val="20"/>
                <w:lang w:val="ka-GE"/>
              </w:rPr>
            </w:pPr>
            <w:r w:rsidRPr="00257266">
              <w:rPr>
                <w:rFonts w:ascii="Sylfaen" w:hAnsi="Sylfaen"/>
                <w:b/>
                <w:bCs/>
                <w:color w:val="8DB3E2" w:themeColor="text2" w:themeTint="66"/>
                <w:sz w:val="20"/>
                <w:szCs w:val="20"/>
                <w:lang w:val="ka-GE"/>
              </w:rPr>
              <w:t>Legislative and executive bodies;</w:t>
            </w:r>
          </w:p>
          <w:p w14:paraId="06D2DC17" w14:textId="77777777" w:rsidR="0087053E" w:rsidRPr="00257266" w:rsidRDefault="0087053E" w:rsidP="00605B28">
            <w:pPr>
              <w:pStyle w:val="ListParagraph"/>
              <w:numPr>
                <w:ilvl w:val="0"/>
                <w:numId w:val="15"/>
              </w:numPr>
              <w:spacing w:after="40"/>
              <w:jc w:val="both"/>
              <w:rPr>
                <w:rFonts w:ascii="Sylfaen" w:hAnsi="Sylfaen"/>
                <w:b/>
                <w:bCs/>
                <w:color w:val="8DB3E2" w:themeColor="text2" w:themeTint="66"/>
                <w:sz w:val="20"/>
                <w:szCs w:val="20"/>
                <w:lang w:val="ka-GE"/>
              </w:rPr>
            </w:pPr>
            <w:r w:rsidRPr="00257266">
              <w:rPr>
                <w:rFonts w:ascii="Sylfaen" w:hAnsi="Sylfaen"/>
                <w:b/>
                <w:bCs/>
                <w:color w:val="8DB3E2" w:themeColor="text2" w:themeTint="66"/>
                <w:sz w:val="20"/>
                <w:szCs w:val="20"/>
                <w:lang w:val="ka-GE"/>
              </w:rPr>
              <w:t>Judicial bodies;</w:t>
            </w:r>
          </w:p>
          <w:p w14:paraId="389702E2" w14:textId="77777777" w:rsidR="0087053E" w:rsidRPr="00257266" w:rsidRDefault="0087053E" w:rsidP="00605B28">
            <w:pPr>
              <w:pStyle w:val="ListParagraph"/>
              <w:numPr>
                <w:ilvl w:val="0"/>
                <w:numId w:val="15"/>
              </w:numPr>
              <w:spacing w:after="40"/>
              <w:jc w:val="both"/>
              <w:rPr>
                <w:rFonts w:ascii="Sylfaen" w:hAnsi="Sylfaen"/>
                <w:b/>
                <w:bCs/>
                <w:color w:val="8DB3E2" w:themeColor="text2" w:themeTint="66"/>
                <w:sz w:val="20"/>
                <w:szCs w:val="20"/>
                <w:lang w:val="ka-GE"/>
              </w:rPr>
            </w:pPr>
            <w:r w:rsidRPr="00257266">
              <w:rPr>
                <w:rFonts w:ascii="Sylfaen" w:hAnsi="Sylfaen"/>
                <w:b/>
                <w:bCs/>
                <w:color w:val="8DB3E2" w:themeColor="text2" w:themeTint="66"/>
                <w:sz w:val="20"/>
                <w:szCs w:val="20"/>
                <w:lang w:val="ka-GE"/>
              </w:rPr>
              <w:t>Law enforcement and other regulatory agencies;</w:t>
            </w:r>
          </w:p>
          <w:p w14:paraId="40594F71" w14:textId="1C104E42" w:rsidR="008C2396" w:rsidRPr="00257266" w:rsidRDefault="0087053E" w:rsidP="00605B28">
            <w:pPr>
              <w:pStyle w:val="ListParagraph"/>
              <w:numPr>
                <w:ilvl w:val="0"/>
                <w:numId w:val="15"/>
              </w:numPr>
              <w:spacing w:after="40"/>
              <w:jc w:val="both"/>
              <w:rPr>
                <w:rFonts w:ascii="Sylfaen" w:hAnsi="Sylfaen"/>
                <w:color w:val="8DB3E2" w:themeColor="text2" w:themeTint="66"/>
                <w:sz w:val="20"/>
                <w:szCs w:val="20"/>
                <w:lang w:val="ka-GE"/>
              </w:rPr>
            </w:pPr>
            <w:r w:rsidRPr="00257266">
              <w:rPr>
                <w:rFonts w:ascii="Sylfaen" w:hAnsi="Sylfaen"/>
                <w:b/>
                <w:bCs/>
                <w:color w:val="8DB3E2" w:themeColor="text2" w:themeTint="66"/>
                <w:sz w:val="20"/>
                <w:szCs w:val="20"/>
                <w:lang w:val="ka-GE"/>
              </w:rPr>
              <w:t>Public and private legal entities, or other non-profit (non-commercial) organizations.</w:t>
            </w:r>
          </w:p>
        </w:tc>
      </w:tr>
      <w:bookmarkEnd w:id="3"/>
    </w:tbl>
    <w:p w14:paraId="493E7C09" w14:textId="43E6D0BF" w:rsidR="00677059" w:rsidRPr="00131F44" w:rsidRDefault="00677059">
      <w:pPr>
        <w:spacing w:after="80"/>
        <w:rPr>
          <w:lang w:val="ka-GE"/>
        </w:rPr>
      </w:pPr>
    </w:p>
    <w:p w14:paraId="31FC6596" w14:textId="77777777" w:rsidR="008C2396" w:rsidRPr="00257266" w:rsidRDefault="008C2396">
      <w:pPr>
        <w:spacing w:after="80"/>
        <w:rPr>
          <w:rFonts w:ascii="Sylfaen" w:hAnsi="Sylfaen"/>
          <w:lang w:val="ka-GE"/>
        </w:rPr>
      </w:pPr>
    </w:p>
    <w:p w14:paraId="7D294373" w14:textId="43AE4020"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English Philology</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14A782E9" w14:textId="77777777">
        <w:tc>
          <w:tcPr>
            <w:tcW w:w="2592" w:type="dxa"/>
            <w:shd w:val="clear" w:color="auto" w:fill="EDF2F8"/>
          </w:tcPr>
          <w:p w14:paraId="330D9F58" w14:textId="011E6E3C" w:rsidR="00677059" w:rsidRPr="00257266" w:rsidRDefault="00E22E6C">
            <w:pPr>
              <w:spacing w:after="40"/>
              <w:rPr>
                <w:color w:val="8DB3E2" w:themeColor="text2" w:themeTint="66"/>
                <w:lang w:val="ka-GE"/>
              </w:rPr>
            </w:pPr>
            <w:r w:rsidRPr="00257266">
              <w:rPr>
                <w:b/>
                <w:color w:val="8DB3E2" w:themeColor="text2" w:themeTint="66"/>
                <w:sz w:val="20"/>
                <w:lang w:val="ka-GE"/>
              </w:rPr>
              <w:t>Qualification Awarded:</w:t>
            </w:r>
          </w:p>
        </w:tc>
        <w:tc>
          <w:tcPr>
            <w:tcW w:w="6768" w:type="dxa"/>
            <w:shd w:val="clear" w:color="auto" w:fill="FAFAFA"/>
          </w:tcPr>
          <w:p w14:paraId="2CA6C385" w14:textId="1AA09CE7" w:rsidR="00677059" w:rsidRPr="00257266" w:rsidRDefault="00865170">
            <w:pPr>
              <w:spacing w:after="40"/>
              <w:rPr>
                <w:color w:val="8DB3E2" w:themeColor="text2" w:themeTint="66"/>
                <w:lang w:val="ka-GE"/>
              </w:rPr>
            </w:pPr>
            <w:r w:rsidRPr="00257266">
              <w:rPr>
                <w:color w:val="8DB3E2" w:themeColor="text2" w:themeTint="66"/>
                <w:sz w:val="20"/>
                <w:lang w:val="ka-GE"/>
              </w:rPr>
              <w:t>Bachelor of Arts in English Philology</w:t>
            </w:r>
          </w:p>
        </w:tc>
      </w:tr>
      <w:tr w:rsidR="00593C60" w:rsidRPr="00131F44" w14:paraId="64607AF0" w14:textId="77777777">
        <w:tc>
          <w:tcPr>
            <w:tcW w:w="2592" w:type="dxa"/>
            <w:shd w:val="clear" w:color="auto" w:fill="EDF2F8"/>
          </w:tcPr>
          <w:p w14:paraId="7955E3F5" w14:textId="3767B718" w:rsidR="00677059" w:rsidRPr="00257266" w:rsidRDefault="00E22E6C">
            <w:pPr>
              <w:spacing w:after="40"/>
              <w:rPr>
                <w:color w:val="8DB3E2" w:themeColor="text2" w:themeTint="66"/>
                <w:lang w:val="ka-GE"/>
              </w:rPr>
            </w:pPr>
            <w:r w:rsidRPr="00257266">
              <w:rPr>
                <w:b/>
                <w:color w:val="8DB3E2" w:themeColor="text2" w:themeTint="66"/>
                <w:sz w:val="20"/>
                <w:lang w:val="ka-GE"/>
              </w:rPr>
              <w:t>Language of Instruction:</w:t>
            </w:r>
          </w:p>
        </w:tc>
        <w:tc>
          <w:tcPr>
            <w:tcW w:w="6768" w:type="dxa"/>
            <w:shd w:val="clear" w:color="auto" w:fill="FAFAFA"/>
          </w:tcPr>
          <w:p w14:paraId="6F171A7F" w14:textId="2B8041C2" w:rsidR="00677059" w:rsidRPr="00257266" w:rsidRDefault="00E22E6C">
            <w:pPr>
              <w:spacing w:after="40"/>
              <w:rPr>
                <w:color w:val="8DB3E2" w:themeColor="text2" w:themeTint="66"/>
                <w:lang w:val="ka-GE"/>
              </w:rPr>
            </w:pPr>
            <w:r w:rsidRPr="00257266">
              <w:rPr>
                <w:bCs/>
                <w:color w:val="8DB3E2" w:themeColor="text2" w:themeTint="66"/>
                <w:sz w:val="20"/>
                <w:szCs w:val="20"/>
                <w:lang w:val="ka-GE"/>
              </w:rPr>
              <w:t>Georgian, with English-language components</w:t>
            </w:r>
          </w:p>
        </w:tc>
      </w:tr>
      <w:tr w:rsidR="00593C60" w:rsidRPr="00131F44" w14:paraId="1E0182D1" w14:textId="77777777">
        <w:tc>
          <w:tcPr>
            <w:tcW w:w="2592" w:type="dxa"/>
            <w:shd w:val="clear" w:color="auto" w:fill="EDF2F8"/>
          </w:tcPr>
          <w:p w14:paraId="64592C51" w14:textId="37AC8CEF" w:rsidR="00677059" w:rsidRPr="00257266" w:rsidRDefault="00E22E6C">
            <w:pPr>
              <w:spacing w:after="40"/>
              <w:rPr>
                <w:color w:val="8DB3E2" w:themeColor="text2" w:themeTint="66"/>
                <w:lang w:val="ka-GE"/>
              </w:rPr>
            </w:pPr>
            <w:r w:rsidRPr="00257266">
              <w:rPr>
                <w:b/>
                <w:color w:val="8DB3E2" w:themeColor="text2" w:themeTint="66"/>
                <w:sz w:val="20"/>
                <w:lang w:val="ka-GE"/>
              </w:rPr>
              <w:t>Contact:</w:t>
            </w:r>
          </w:p>
        </w:tc>
        <w:tc>
          <w:tcPr>
            <w:tcW w:w="6768" w:type="dxa"/>
            <w:shd w:val="clear" w:color="auto" w:fill="FAFAFA"/>
          </w:tcPr>
          <w:p w14:paraId="13B55C8B" w14:textId="7952E4B3" w:rsidR="00E102F8" w:rsidRPr="00257266" w:rsidRDefault="00E22E6C">
            <w:pPr>
              <w:spacing w:after="40"/>
              <w:rPr>
                <w:color w:val="8DB3E2" w:themeColor="text2" w:themeTint="66"/>
                <w:sz w:val="20"/>
                <w:lang w:val="ka-GE"/>
              </w:rPr>
            </w:pPr>
            <w:r w:rsidRPr="00257266">
              <w:rPr>
                <w:color w:val="8DB3E2" w:themeColor="text2" w:themeTint="66"/>
                <w:sz w:val="20"/>
                <w:lang w:val="ka-GE"/>
              </w:rPr>
              <w:t xml:space="preserve">Shorena Gogiashvili </w:t>
            </w:r>
          </w:p>
          <w:p w14:paraId="76B21B79" w14:textId="2751B2EB" w:rsidR="00E102F8" w:rsidRPr="00257266" w:rsidRDefault="00E22E6C">
            <w:pPr>
              <w:spacing w:after="40"/>
              <w:rPr>
                <w:color w:val="8DB3E2" w:themeColor="text2" w:themeTint="66"/>
                <w:sz w:val="20"/>
                <w:lang w:val="ka-GE"/>
              </w:rPr>
            </w:pPr>
            <w:r w:rsidRPr="00257266">
              <w:rPr>
                <w:color w:val="8DB3E2" w:themeColor="text2" w:themeTint="66"/>
                <w:sz w:val="20"/>
                <w:lang w:val="ka-GE"/>
              </w:rPr>
              <w:t>Tel</w:t>
            </w:r>
            <w:r w:rsidR="00865170" w:rsidRPr="00257266">
              <w:rPr>
                <w:color w:val="8DB3E2" w:themeColor="text2" w:themeTint="66"/>
                <w:sz w:val="20"/>
                <w:lang w:val="ka-GE"/>
              </w:rPr>
              <w:t xml:space="preserve">: +995 </w:t>
            </w:r>
            <w:r w:rsidR="00E102F8" w:rsidRPr="00257266">
              <w:rPr>
                <w:color w:val="8DB3E2" w:themeColor="text2" w:themeTint="66"/>
                <w:sz w:val="20"/>
                <w:lang w:val="ka-GE"/>
              </w:rPr>
              <w:t>592939999</w:t>
            </w:r>
          </w:p>
          <w:p w14:paraId="4C06052E" w14:textId="0791B372" w:rsidR="00677059" w:rsidRPr="00257266" w:rsidRDefault="00865170">
            <w:pPr>
              <w:spacing w:after="40"/>
              <w:rPr>
                <w:color w:val="8DB3E2" w:themeColor="text2" w:themeTint="66"/>
                <w:lang w:val="ka-GE"/>
              </w:rPr>
            </w:pPr>
            <w:r w:rsidRPr="00257266">
              <w:rPr>
                <w:color w:val="8DB3E2" w:themeColor="text2" w:themeTint="66"/>
                <w:sz w:val="20"/>
                <w:lang w:val="ka-GE"/>
              </w:rPr>
              <w:t xml:space="preserve">e-mail: </w:t>
            </w:r>
            <w:r w:rsidR="00E102F8" w:rsidRPr="00257266">
              <w:rPr>
                <w:color w:val="8DB3E2" w:themeColor="text2" w:themeTint="66"/>
                <w:sz w:val="20"/>
                <w:lang w:val="ka-GE"/>
              </w:rPr>
              <w:t>sh.gogiashvili@sabauni.edu.ge</w:t>
            </w:r>
          </w:p>
        </w:tc>
      </w:tr>
    </w:tbl>
    <w:p w14:paraId="3AD1EBEE"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257266" w:rsidRPr="00257266" w14:paraId="13728987" w14:textId="77777777" w:rsidTr="00F01F9C">
        <w:trPr>
          <w:trHeight w:val="1568"/>
        </w:trPr>
        <w:tc>
          <w:tcPr>
            <w:tcW w:w="2592" w:type="dxa"/>
            <w:shd w:val="clear" w:color="auto" w:fill="EDF2F8"/>
          </w:tcPr>
          <w:p w14:paraId="2254EB65" w14:textId="238DC8C9" w:rsidR="008C2396" w:rsidRPr="00257266" w:rsidRDefault="00E22E6C"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Program Objectives</w:t>
            </w:r>
          </w:p>
        </w:tc>
        <w:tc>
          <w:tcPr>
            <w:tcW w:w="6768" w:type="dxa"/>
            <w:shd w:val="clear" w:color="auto" w:fill="FAFAFA"/>
          </w:tcPr>
          <w:p w14:paraId="5ADF0C0E" w14:textId="77777777" w:rsidR="00257266" w:rsidRDefault="00E22E6C" w:rsidP="00257266">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The bachelor's program in English philology aims to train qualified and competitive specialists equipped with modern theoretical-practical knowledge, field and general (transferable) competencies corresponding to the academic degree of Bachelor of Humanities, who will be able to meet the growing demands of the local labor market; Continuing studies and raising qualifications at the next level of higher education (master's degree), realizing one's own competencies and abilities in practical and public activities, and career advancement, which will ultimately contribute to the intellectual, moral, cultural and socio-economic development of society. The bachelor's degree in English philology aims to prepare students to:</w:t>
            </w:r>
            <w:r w:rsidR="00257266">
              <w:rPr>
                <w:rFonts w:ascii="Sylfaen" w:hAnsi="Sylfaen"/>
                <w:b/>
                <w:color w:val="8DB3E2" w:themeColor="text2" w:themeTint="66"/>
                <w:sz w:val="20"/>
                <w:szCs w:val="20"/>
                <w:lang w:val="ka-GE"/>
              </w:rPr>
              <w:t xml:space="preserve"> </w:t>
            </w:r>
          </w:p>
          <w:p w14:paraId="17BB46C0" w14:textId="06960281" w:rsidR="00257266" w:rsidRPr="00257266" w:rsidRDefault="00E22E6C" w:rsidP="00257266">
            <w:pPr>
              <w:pStyle w:val="ListParagraph"/>
              <w:numPr>
                <w:ilvl w:val="0"/>
                <w:numId w:val="43"/>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acquire a broad knowledge of the field of English philology, including the structure and composition of the English language, peculiarities of British and American culture and literature, and the ability to apply acquired knowledge creatively;</w:t>
            </w:r>
          </w:p>
          <w:p w14:paraId="2F6DDD9D" w14:textId="77777777" w:rsidR="00257266" w:rsidRDefault="00E22E6C" w:rsidP="00257266">
            <w:pPr>
              <w:pStyle w:val="ListParagraph"/>
              <w:numPr>
                <w:ilvl w:val="0"/>
                <w:numId w:val="43"/>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develop the ability to communicate freely in English in different contexts for various purposes and audiences;</w:t>
            </w:r>
          </w:p>
          <w:p w14:paraId="060797F8" w14:textId="77777777" w:rsidR="00257266" w:rsidRPr="00257266" w:rsidRDefault="00E22E6C" w:rsidP="00257266">
            <w:pPr>
              <w:pStyle w:val="ListParagraph"/>
              <w:numPr>
                <w:ilvl w:val="0"/>
                <w:numId w:val="43"/>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gain proficiency in a second foreign language (German/French/Russian)</w:t>
            </w:r>
            <w:r w:rsidR="00257266">
              <w:rPr>
                <w:rFonts w:ascii="Sylfaen" w:hAnsi="Sylfaen"/>
                <w:b/>
                <w:color w:val="8DB3E2" w:themeColor="text2" w:themeTint="66"/>
                <w:sz w:val="20"/>
                <w:szCs w:val="20"/>
              </w:rPr>
              <w:t>;</w:t>
            </w:r>
          </w:p>
          <w:p w14:paraId="427DBCCD" w14:textId="77777777" w:rsidR="00257266" w:rsidRDefault="00E22E6C" w:rsidP="00257266">
            <w:pPr>
              <w:pStyle w:val="ListParagraph"/>
              <w:numPr>
                <w:ilvl w:val="0"/>
                <w:numId w:val="43"/>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develop the capacity to search for and critically analyze material pertaining to field-specific, linguistic, or literary concerns;</w:t>
            </w:r>
          </w:p>
          <w:p w14:paraId="2ED744AE" w14:textId="652473DC" w:rsidR="008C2396" w:rsidRPr="00257266" w:rsidRDefault="00E22E6C" w:rsidP="00257266">
            <w:pPr>
              <w:pStyle w:val="ListParagraph"/>
              <w:numPr>
                <w:ilvl w:val="0"/>
                <w:numId w:val="43"/>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To establish the responsibility required for adhering to ethical principles in professional activity in the field of English philology, participation in the process of forming values and striving for their establishment, continuous updating of knowledge, perfection of competencies, and professional development. </w:t>
            </w:r>
          </w:p>
        </w:tc>
      </w:tr>
    </w:tbl>
    <w:p w14:paraId="2C12AA01" w14:textId="77777777" w:rsidR="008C2396" w:rsidRPr="00257266" w:rsidRDefault="008C2396" w:rsidP="008C2396">
      <w:pPr>
        <w:spacing w:after="80"/>
        <w:rPr>
          <w:rFonts w:ascii="Sylfaen" w:hAnsi="Sylfaen"/>
          <w:b/>
          <w:color w:val="8DB3E2" w:themeColor="text2" w:themeTint="66"/>
          <w:sz w:val="20"/>
          <w:szCs w:val="20"/>
          <w:lang w:val="ka-GE"/>
        </w:rPr>
      </w:pPr>
    </w:p>
    <w:tbl>
      <w:tblPr>
        <w:tblW w:w="0" w:type="auto"/>
        <w:tblLayout w:type="fixed"/>
        <w:tblLook w:val="04A0" w:firstRow="1" w:lastRow="0" w:firstColumn="1" w:lastColumn="0" w:noHBand="0" w:noVBand="1"/>
      </w:tblPr>
      <w:tblGrid>
        <w:gridCol w:w="2592"/>
        <w:gridCol w:w="6768"/>
      </w:tblGrid>
      <w:tr w:rsidR="001B6730" w:rsidRPr="00131F44" w14:paraId="5E8DDB72" w14:textId="77777777" w:rsidTr="00F01F9C">
        <w:trPr>
          <w:trHeight w:val="1568"/>
        </w:trPr>
        <w:tc>
          <w:tcPr>
            <w:tcW w:w="2592" w:type="dxa"/>
            <w:shd w:val="clear" w:color="auto" w:fill="EDF2F8"/>
          </w:tcPr>
          <w:p w14:paraId="6310B769" w14:textId="0E35B6AB" w:rsidR="008C2396" w:rsidRPr="00257266" w:rsidRDefault="00E22E6C"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Learning Outcomes</w:t>
            </w:r>
          </w:p>
        </w:tc>
        <w:tc>
          <w:tcPr>
            <w:tcW w:w="6768" w:type="dxa"/>
            <w:shd w:val="clear" w:color="auto" w:fill="FAFAFA"/>
          </w:tcPr>
          <w:p w14:paraId="4F2C4F27" w14:textId="77777777" w:rsidR="001B6730" w:rsidRPr="00257266" w:rsidRDefault="001B6730" w:rsidP="00E102F8">
            <w:pPr>
              <w:pStyle w:val="NormalWeb"/>
              <w:spacing w:before="0" w:beforeAutospacing="0" w:after="200" w:afterAutospacing="0"/>
              <w:jc w:val="both"/>
              <w:rPr>
                <w:rFonts w:ascii="Sylfaen" w:eastAsiaTheme="minorEastAsia" w:hAnsi="Sylfaen" w:cs="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t>Knowledge and understanding</w:t>
            </w:r>
            <w:r w:rsidRPr="00257266">
              <w:rPr>
                <w:rFonts w:ascii="Sylfaen" w:eastAsiaTheme="minorEastAsia" w:hAnsi="Sylfaen" w:cs="Sylfaen"/>
                <w:b/>
                <w:i/>
                <w:iCs/>
                <w:color w:val="8DB3E2" w:themeColor="text2" w:themeTint="66"/>
                <w:sz w:val="20"/>
                <w:szCs w:val="20"/>
                <w:lang w:val="ka-GE"/>
              </w:rPr>
              <w:t xml:space="preserve"> </w:t>
            </w:r>
          </w:p>
          <w:p w14:paraId="328A518E" w14:textId="77777777" w:rsidR="00257266" w:rsidRDefault="001B6730" w:rsidP="00257266">
            <w:pPr>
              <w:pStyle w:val="NormalWeb"/>
              <w:spacing w:before="24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Graduate:</w:t>
            </w:r>
            <w:r w:rsidRPr="00257266">
              <w:rPr>
                <w:rFonts w:ascii="Sylfaen" w:eastAsiaTheme="minorEastAsia" w:hAnsi="Sylfaen" w:cs="Sylfaen"/>
                <w:b/>
                <w:color w:val="8DB3E2" w:themeColor="text2" w:themeTint="66"/>
                <w:sz w:val="20"/>
                <w:szCs w:val="20"/>
                <w:lang w:val="ka-GE"/>
              </w:rPr>
              <w:t xml:space="preserve"> </w:t>
            </w:r>
          </w:p>
          <w:p w14:paraId="2B5762D7" w14:textId="5277A7E6" w:rsidR="00257266" w:rsidRDefault="001B6730" w:rsidP="00257266">
            <w:pPr>
              <w:pStyle w:val="NormalWeb"/>
              <w:numPr>
                <w:ilvl w:val="0"/>
                <w:numId w:val="44"/>
              </w:numPr>
              <w:spacing w:before="240" w:beforeAutospacing="0" w:after="0" w:afterAutospacing="0"/>
              <w:jc w:val="both"/>
              <w:textAlignment w:val="baseline"/>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has broad knowledge about the specifics of the development of the English language, British and American language, literature, culture, geography and important events in history;</w:t>
            </w:r>
          </w:p>
          <w:p w14:paraId="6EC072DE" w14:textId="669CE057" w:rsidR="008C2396" w:rsidRPr="00257266" w:rsidRDefault="001B6730" w:rsidP="00257266">
            <w:pPr>
              <w:pStyle w:val="NormalWeb"/>
              <w:numPr>
                <w:ilvl w:val="0"/>
                <w:numId w:val="44"/>
              </w:numPr>
              <w:spacing w:before="24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Describes events, main principles, concepts, theories, methods of </w:t>
            </w:r>
            <w:r w:rsidRPr="00257266">
              <w:rPr>
                <w:rFonts w:ascii="Sylfaen" w:hAnsi="Sylfaen"/>
                <w:b/>
                <w:color w:val="8DB3E2" w:themeColor="text2" w:themeTint="66"/>
                <w:sz w:val="20"/>
                <w:szCs w:val="20"/>
                <w:lang w:val="ka-GE"/>
              </w:rPr>
              <w:lastRenderedPageBreak/>
              <w:t xml:space="preserve">philology. </w:t>
            </w:r>
          </w:p>
          <w:p w14:paraId="7063326C" w14:textId="77777777" w:rsidR="00E102F8" w:rsidRPr="00257266" w:rsidRDefault="00E102F8" w:rsidP="00F01F9C">
            <w:pPr>
              <w:spacing w:after="40"/>
              <w:rPr>
                <w:rFonts w:ascii="Sylfaen" w:hAnsi="Sylfaen" w:cs="Sylfaen"/>
                <w:b/>
                <w:color w:val="8DB3E2" w:themeColor="text2" w:themeTint="66"/>
                <w:sz w:val="20"/>
                <w:szCs w:val="20"/>
                <w:lang w:val="ka-GE"/>
              </w:rPr>
            </w:pPr>
          </w:p>
          <w:p w14:paraId="57AB38E8" w14:textId="77777777" w:rsidR="001B6730" w:rsidRPr="00257266" w:rsidRDefault="001B6730" w:rsidP="00E102F8">
            <w:pPr>
              <w:pStyle w:val="NormalWeb"/>
              <w:spacing w:before="0" w:beforeAutospacing="0" w:after="200" w:afterAutospacing="0"/>
              <w:jc w:val="both"/>
              <w:rPr>
                <w:rFonts w:ascii="Sylfaen" w:hAnsi="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t xml:space="preserve">Skills </w:t>
            </w:r>
          </w:p>
          <w:p w14:paraId="2F694050" w14:textId="77777777" w:rsidR="00257266" w:rsidRDefault="001B6730" w:rsidP="00257266">
            <w:pPr>
              <w:pStyle w:val="NormalWeb"/>
              <w:spacing w:before="0" w:beforeAutospacing="0" w:after="0" w:afterAutospacing="0"/>
              <w:jc w:val="both"/>
              <w:textAlignment w:val="baseline"/>
              <w:rPr>
                <w:rFonts w:ascii="Sylfaen" w:eastAsiaTheme="minorEastAsia" w:hAnsi="Sylfaen" w:cs="Sylfaen"/>
                <w:b/>
                <w:color w:val="8DB3E2" w:themeColor="text2" w:themeTint="66"/>
                <w:sz w:val="20"/>
                <w:szCs w:val="20"/>
              </w:rPr>
            </w:pPr>
            <w:r w:rsidRPr="00257266">
              <w:rPr>
                <w:rFonts w:ascii="Sylfaen" w:hAnsi="Sylfaen"/>
                <w:b/>
                <w:color w:val="8DB3E2" w:themeColor="text2" w:themeTint="66"/>
                <w:sz w:val="20"/>
                <w:szCs w:val="20"/>
                <w:lang w:val="ka-GE"/>
              </w:rPr>
              <w:t>Graduate:</w:t>
            </w:r>
            <w:r w:rsidR="00257266">
              <w:rPr>
                <w:rFonts w:ascii="Sylfaen" w:eastAsiaTheme="minorEastAsia" w:hAnsi="Sylfaen" w:cs="Sylfaen"/>
                <w:b/>
                <w:color w:val="8DB3E2" w:themeColor="text2" w:themeTint="66"/>
                <w:sz w:val="20"/>
                <w:szCs w:val="20"/>
              </w:rPr>
              <w:t xml:space="preserve"> </w:t>
            </w:r>
          </w:p>
          <w:p w14:paraId="41CD55BB" w14:textId="7D5EB275" w:rsidR="00257266" w:rsidRDefault="001B6730" w:rsidP="00257266">
            <w:pPr>
              <w:pStyle w:val="NormalWeb"/>
              <w:numPr>
                <w:ilvl w:val="0"/>
                <w:numId w:val="45"/>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Uses English language (writing, reading, listening, speaking, vocabulary, grammar, communicative competence) knowledge at B2+ level for written and spoken purposes in general and specialized situations, including solving complicated and unexpected issues.</w:t>
            </w:r>
          </w:p>
          <w:p w14:paraId="22F72DA0" w14:textId="0A7CE1AF" w:rsidR="00257266" w:rsidRDefault="00257266" w:rsidP="00257266">
            <w:pPr>
              <w:pStyle w:val="NormalWeb"/>
              <w:numPr>
                <w:ilvl w:val="0"/>
                <w:numId w:val="45"/>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Pr>
                <w:rFonts w:ascii="Sylfaen" w:hAnsi="Sylfaen"/>
                <w:b/>
                <w:color w:val="8DB3E2" w:themeColor="text2" w:themeTint="66"/>
                <w:sz w:val="20"/>
                <w:szCs w:val="20"/>
              </w:rPr>
              <w:t>U</w:t>
            </w:r>
            <w:r w:rsidR="001B6730" w:rsidRPr="00257266">
              <w:rPr>
                <w:rFonts w:ascii="Sylfaen" w:hAnsi="Sylfaen"/>
                <w:b/>
                <w:color w:val="8DB3E2" w:themeColor="text2" w:themeTint="66"/>
                <w:sz w:val="20"/>
                <w:szCs w:val="20"/>
                <w:lang w:val="ka-GE"/>
              </w:rPr>
              <w:t>ses any other foreign language (German/French/Russian) at B1 level;</w:t>
            </w:r>
          </w:p>
          <w:p w14:paraId="5DC8790C" w14:textId="440DB3E3" w:rsidR="00257266" w:rsidRDefault="00257266" w:rsidP="00257266">
            <w:pPr>
              <w:pStyle w:val="NormalWeb"/>
              <w:numPr>
                <w:ilvl w:val="0"/>
                <w:numId w:val="45"/>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Pr>
                <w:rFonts w:ascii="Sylfaen" w:hAnsi="Sylfaen"/>
                <w:b/>
                <w:color w:val="8DB3E2" w:themeColor="text2" w:themeTint="66"/>
                <w:sz w:val="20"/>
                <w:szCs w:val="20"/>
              </w:rPr>
              <w:t>A</w:t>
            </w:r>
            <w:r w:rsidR="001B6730" w:rsidRPr="00257266">
              <w:rPr>
                <w:rFonts w:ascii="Sylfaen" w:hAnsi="Sylfaen"/>
                <w:b/>
                <w:color w:val="8DB3E2" w:themeColor="text2" w:themeTint="66"/>
                <w:sz w:val="20"/>
                <w:szCs w:val="20"/>
                <w:lang w:val="ka-GE"/>
              </w:rPr>
              <w:t>nalyzes a literary work/linguistic work through literary studies and linguistic methods and uses them to solve practical problems;</w:t>
            </w:r>
          </w:p>
          <w:p w14:paraId="13321F47" w14:textId="1CAAE6E6" w:rsidR="00257266" w:rsidRDefault="00257266" w:rsidP="00257266">
            <w:pPr>
              <w:pStyle w:val="NormalWeb"/>
              <w:numPr>
                <w:ilvl w:val="0"/>
                <w:numId w:val="45"/>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Pr>
                <w:rFonts w:ascii="Sylfaen" w:hAnsi="Sylfaen"/>
                <w:b/>
                <w:color w:val="8DB3E2" w:themeColor="text2" w:themeTint="66"/>
                <w:sz w:val="20"/>
                <w:szCs w:val="20"/>
              </w:rPr>
              <w:t>F</w:t>
            </w:r>
            <w:r w:rsidR="001B6730" w:rsidRPr="00257266">
              <w:rPr>
                <w:rFonts w:ascii="Sylfaen" w:hAnsi="Sylfaen"/>
                <w:b/>
                <w:color w:val="8DB3E2" w:themeColor="text2" w:themeTint="66"/>
                <w:sz w:val="20"/>
                <w:szCs w:val="20"/>
                <w:lang w:val="ka-GE"/>
              </w:rPr>
              <w:t>ormulates and transmits texts of specific content related to practical activities, own responsible opinions on important issues of English philology and argumentative conclusions in written and verbal form, observing the appropriate terminology, in Georgian and English, for the target audience, using modern information technologies;</w:t>
            </w:r>
          </w:p>
          <w:p w14:paraId="19A8A9AA" w14:textId="3BA0643C" w:rsidR="00E102F8" w:rsidRPr="00257266" w:rsidRDefault="001B6730" w:rsidP="00257266">
            <w:pPr>
              <w:pStyle w:val="NormalWeb"/>
              <w:numPr>
                <w:ilvl w:val="0"/>
                <w:numId w:val="45"/>
              </w:numPr>
              <w:spacing w:before="0" w:beforeAutospacing="0" w:after="0" w:afterAutospacing="0"/>
              <w:jc w:val="both"/>
              <w:textAlignment w:val="baseline"/>
              <w:rPr>
                <w:rFonts w:ascii="Sylfaen" w:eastAsiaTheme="minorEastAsia" w:hAnsi="Sylfaen" w:cs="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In the field of English language / literature, completes a bachelor's thesis in accordance with predefined requirements; finds and critically considers/analyzes information/material from a variety of sources (including theoretical and informational resources). </w:t>
            </w:r>
          </w:p>
          <w:p w14:paraId="071FEBEB" w14:textId="77777777" w:rsidR="00E102F8" w:rsidRPr="00257266" w:rsidRDefault="00E102F8" w:rsidP="00F01F9C">
            <w:pPr>
              <w:spacing w:after="40"/>
              <w:rPr>
                <w:rFonts w:ascii="Sylfaen" w:hAnsi="Sylfaen" w:cs="Sylfaen"/>
                <w:b/>
                <w:color w:val="8DB3E2" w:themeColor="text2" w:themeTint="66"/>
                <w:sz w:val="20"/>
                <w:szCs w:val="20"/>
                <w:lang w:val="ka-GE"/>
              </w:rPr>
            </w:pPr>
          </w:p>
          <w:p w14:paraId="4CE86D6F" w14:textId="77777777" w:rsidR="001B6730" w:rsidRPr="00257266" w:rsidRDefault="001B6730" w:rsidP="00F01F9C">
            <w:pPr>
              <w:spacing w:after="40"/>
              <w:rPr>
                <w:rFonts w:ascii="Sylfaen" w:hAnsi="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t xml:space="preserve">Responsibility and autonomy </w:t>
            </w:r>
          </w:p>
          <w:p w14:paraId="5950443B" w14:textId="77777777" w:rsidR="00560D66" w:rsidRDefault="001B6730" w:rsidP="00560D66">
            <w:pPr>
              <w:spacing w:after="40"/>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Graduate: </w:t>
            </w:r>
          </w:p>
          <w:p w14:paraId="49D99032" w14:textId="3A7D9F76" w:rsidR="00E102F8" w:rsidRPr="00560D66" w:rsidRDefault="001B6730" w:rsidP="00560D66">
            <w:pPr>
              <w:pStyle w:val="ListParagraph"/>
              <w:numPr>
                <w:ilvl w:val="0"/>
                <w:numId w:val="48"/>
              </w:numPr>
              <w:spacing w:after="40"/>
              <w:rPr>
                <w:rFonts w:ascii="Sylfaen" w:hAnsi="Sylfaen"/>
                <w:b/>
                <w:color w:val="8DB3E2" w:themeColor="text2" w:themeTint="66"/>
                <w:sz w:val="20"/>
                <w:szCs w:val="20"/>
                <w:lang w:val="ka-GE"/>
              </w:rPr>
            </w:pPr>
            <w:r w:rsidRPr="00560D66">
              <w:rPr>
                <w:rFonts w:ascii="Sylfaen" w:hAnsi="Sylfaen"/>
                <w:b/>
                <w:color w:val="8DB3E2" w:themeColor="text2" w:themeTint="66"/>
                <w:sz w:val="20"/>
                <w:szCs w:val="20"/>
                <w:lang w:val="ka-GE"/>
              </w:rPr>
              <w:t xml:space="preserve">Follows the norms of both general and professional ethics and academic honesty and determines independently the necessity for further research and/or deepening/permanent upgrading of obtained knowledge in the field of English philology. </w:t>
            </w:r>
          </w:p>
          <w:p w14:paraId="13592930" w14:textId="77566E7C" w:rsidR="00560D66" w:rsidRPr="00560D66" w:rsidRDefault="00560D66" w:rsidP="00560D66">
            <w:pPr>
              <w:pStyle w:val="ListParagraph"/>
              <w:spacing w:after="40"/>
              <w:rPr>
                <w:rFonts w:ascii="Sylfaen" w:hAnsi="Sylfaen"/>
                <w:b/>
                <w:color w:val="8DB3E2" w:themeColor="text2" w:themeTint="66"/>
                <w:sz w:val="20"/>
                <w:szCs w:val="20"/>
                <w:lang w:val="ka-GE"/>
              </w:rPr>
            </w:pPr>
          </w:p>
        </w:tc>
      </w:tr>
    </w:tbl>
    <w:p w14:paraId="0328896C"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0F984017" w14:textId="77777777" w:rsidTr="00F01F9C">
        <w:trPr>
          <w:trHeight w:val="1568"/>
        </w:trPr>
        <w:tc>
          <w:tcPr>
            <w:tcW w:w="2592" w:type="dxa"/>
            <w:shd w:val="clear" w:color="auto" w:fill="EDF2F8"/>
          </w:tcPr>
          <w:p w14:paraId="452CA204" w14:textId="615A1295" w:rsidR="008C2396" w:rsidRPr="00257266" w:rsidRDefault="00E22E6C"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Program Volume in Credits</w:t>
            </w:r>
          </w:p>
        </w:tc>
        <w:tc>
          <w:tcPr>
            <w:tcW w:w="6768" w:type="dxa"/>
            <w:shd w:val="clear" w:color="auto" w:fill="FAFAFA"/>
          </w:tcPr>
          <w:p w14:paraId="5C504C9E" w14:textId="08A74866" w:rsidR="008C2396" w:rsidRPr="00257266" w:rsidRDefault="001B6730" w:rsidP="00E102F8">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5EDF5B0A"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47BA8390" w14:textId="77777777" w:rsidTr="00F01F9C">
        <w:trPr>
          <w:trHeight w:val="1568"/>
        </w:trPr>
        <w:tc>
          <w:tcPr>
            <w:tcW w:w="2592" w:type="dxa"/>
            <w:shd w:val="clear" w:color="auto" w:fill="EDF2F8"/>
          </w:tcPr>
          <w:p w14:paraId="39B480AD" w14:textId="5C5F2A91" w:rsidR="008C2396" w:rsidRPr="00257266" w:rsidRDefault="00E22E6C"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Employment Opportunities</w:t>
            </w:r>
          </w:p>
        </w:tc>
        <w:tc>
          <w:tcPr>
            <w:tcW w:w="6768" w:type="dxa"/>
            <w:shd w:val="clear" w:color="auto" w:fill="FAFAFA"/>
          </w:tcPr>
          <w:p w14:paraId="5CB931DB" w14:textId="46523EA8" w:rsidR="008C2396" w:rsidRPr="00257266" w:rsidRDefault="001B6730" w:rsidP="00E102F8">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Taking into account the mandatory theoretical knowledge acquired during the teaching process and the skills developed for the implementation of practical activities, the graduate can be employed in state and private, non-governmental and international structures: In educational and non-educational, cultural and publishing institutions, as well as in the fields of media, international relations and business. It can be: archive, museum, </w:t>
            </w:r>
            <w:r w:rsidRPr="00257266">
              <w:rPr>
                <w:rFonts w:ascii="Sylfaen" w:hAnsi="Sylfaen"/>
                <w:b/>
                <w:color w:val="8DB3E2" w:themeColor="text2" w:themeTint="66"/>
                <w:sz w:val="20"/>
                <w:szCs w:val="20"/>
                <w:lang w:val="ka-GE"/>
              </w:rPr>
              <w:lastRenderedPageBreak/>
              <w:t>library, tourist company, mass media, embassy, language center.</w:t>
            </w:r>
          </w:p>
        </w:tc>
      </w:tr>
    </w:tbl>
    <w:p w14:paraId="0D38D2B1" w14:textId="57F79755" w:rsidR="003207A6" w:rsidRDefault="003207A6">
      <w:pPr>
        <w:spacing w:before="120" w:after="40"/>
        <w:ind w:left="288"/>
        <w:rPr>
          <w:rFonts w:ascii="Sylfaen" w:hAnsi="Sylfaen"/>
          <w:b/>
          <w:color w:val="548DD4" w:themeColor="text2" w:themeTint="99"/>
          <w:sz w:val="24"/>
          <w:lang w:val="ka-GE"/>
        </w:rPr>
      </w:pPr>
    </w:p>
    <w:p w14:paraId="50757936" w14:textId="45B7E495" w:rsidR="003207A6" w:rsidRDefault="003207A6">
      <w:pPr>
        <w:spacing w:before="120" w:after="40"/>
        <w:ind w:left="288"/>
        <w:rPr>
          <w:rFonts w:ascii="Sylfaen" w:hAnsi="Sylfaen"/>
          <w:b/>
          <w:color w:val="548DD4" w:themeColor="text2" w:themeTint="99"/>
          <w:sz w:val="24"/>
          <w:lang w:val="ka-GE"/>
        </w:rPr>
      </w:pPr>
    </w:p>
    <w:p w14:paraId="3AC90B69" w14:textId="4DC78878" w:rsidR="003207A6" w:rsidRDefault="003207A6">
      <w:pPr>
        <w:spacing w:before="120" w:after="40"/>
        <w:ind w:left="288"/>
        <w:rPr>
          <w:rFonts w:ascii="Sylfaen" w:hAnsi="Sylfaen"/>
          <w:b/>
          <w:color w:val="548DD4" w:themeColor="text2" w:themeTint="99"/>
          <w:sz w:val="24"/>
          <w:lang w:val="ka-GE"/>
        </w:rPr>
      </w:pPr>
    </w:p>
    <w:p w14:paraId="7ACB4ED0" w14:textId="649B7EFE" w:rsidR="003207A6" w:rsidRDefault="003207A6">
      <w:pPr>
        <w:spacing w:before="120" w:after="40"/>
        <w:ind w:left="288"/>
        <w:rPr>
          <w:rFonts w:ascii="Sylfaen" w:hAnsi="Sylfaen"/>
          <w:b/>
          <w:color w:val="548DD4" w:themeColor="text2" w:themeTint="99"/>
          <w:sz w:val="24"/>
          <w:lang w:val="ka-GE"/>
        </w:rPr>
      </w:pPr>
    </w:p>
    <w:p w14:paraId="3C63B2CF" w14:textId="57CF958D" w:rsidR="003207A6" w:rsidRDefault="003207A6">
      <w:pPr>
        <w:spacing w:before="120" w:after="40"/>
        <w:ind w:left="288"/>
        <w:rPr>
          <w:rFonts w:ascii="Sylfaen" w:hAnsi="Sylfaen"/>
          <w:b/>
          <w:color w:val="548DD4" w:themeColor="text2" w:themeTint="99"/>
          <w:sz w:val="24"/>
          <w:lang w:val="ka-GE"/>
        </w:rPr>
      </w:pPr>
    </w:p>
    <w:p w14:paraId="51A920B5" w14:textId="60589B77" w:rsidR="003207A6" w:rsidRDefault="003207A6">
      <w:pPr>
        <w:spacing w:before="120" w:after="40"/>
        <w:ind w:left="288"/>
        <w:rPr>
          <w:rFonts w:ascii="Sylfaen" w:hAnsi="Sylfaen"/>
          <w:b/>
          <w:color w:val="548DD4" w:themeColor="text2" w:themeTint="99"/>
          <w:sz w:val="24"/>
          <w:lang w:val="ka-GE"/>
        </w:rPr>
      </w:pPr>
    </w:p>
    <w:p w14:paraId="42510AA8" w14:textId="3A12B47C" w:rsidR="003207A6" w:rsidRDefault="003207A6">
      <w:pPr>
        <w:spacing w:before="120" w:after="40"/>
        <w:ind w:left="288"/>
        <w:rPr>
          <w:rFonts w:ascii="Sylfaen" w:hAnsi="Sylfaen"/>
          <w:b/>
          <w:color w:val="548DD4" w:themeColor="text2" w:themeTint="99"/>
          <w:sz w:val="24"/>
          <w:lang w:val="ka-GE"/>
        </w:rPr>
      </w:pPr>
    </w:p>
    <w:p w14:paraId="7AA2D0A3" w14:textId="532AE404" w:rsidR="003207A6" w:rsidRDefault="003207A6">
      <w:pPr>
        <w:spacing w:before="120" w:after="40"/>
        <w:ind w:left="288"/>
        <w:rPr>
          <w:rFonts w:ascii="Sylfaen" w:hAnsi="Sylfaen"/>
          <w:b/>
          <w:color w:val="548DD4" w:themeColor="text2" w:themeTint="99"/>
          <w:sz w:val="24"/>
          <w:lang w:val="ka-GE"/>
        </w:rPr>
      </w:pPr>
    </w:p>
    <w:p w14:paraId="2F7A4F63" w14:textId="02444BF4" w:rsidR="003207A6" w:rsidRDefault="003207A6">
      <w:pPr>
        <w:spacing w:before="120" w:after="40"/>
        <w:ind w:left="288"/>
        <w:rPr>
          <w:rFonts w:ascii="Sylfaen" w:hAnsi="Sylfaen"/>
          <w:b/>
          <w:color w:val="548DD4" w:themeColor="text2" w:themeTint="99"/>
          <w:sz w:val="24"/>
          <w:lang w:val="ka-GE"/>
        </w:rPr>
      </w:pPr>
    </w:p>
    <w:p w14:paraId="112291F5" w14:textId="76460DF7" w:rsidR="003207A6" w:rsidRDefault="003207A6">
      <w:pPr>
        <w:spacing w:before="120" w:after="40"/>
        <w:ind w:left="288"/>
        <w:rPr>
          <w:rFonts w:ascii="Sylfaen" w:hAnsi="Sylfaen"/>
          <w:b/>
          <w:color w:val="548DD4" w:themeColor="text2" w:themeTint="99"/>
          <w:sz w:val="24"/>
          <w:lang w:val="ka-GE"/>
        </w:rPr>
      </w:pPr>
    </w:p>
    <w:p w14:paraId="7892A2C8" w14:textId="2C7BBBC8" w:rsidR="003207A6" w:rsidRDefault="003207A6">
      <w:pPr>
        <w:spacing w:before="120" w:after="40"/>
        <w:ind w:left="288"/>
        <w:rPr>
          <w:rFonts w:ascii="Sylfaen" w:hAnsi="Sylfaen"/>
          <w:b/>
          <w:color w:val="548DD4" w:themeColor="text2" w:themeTint="99"/>
          <w:sz w:val="24"/>
          <w:lang w:val="ka-GE"/>
        </w:rPr>
      </w:pPr>
    </w:p>
    <w:p w14:paraId="21DFBB81" w14:textId="1F290128" w:rsidR="003207A6" w:rsidRDefault="003207A6">
      <w:pPr>
        <w:spacing w:before="120" w:after="40"/>
        <w:ind w:left="288"/>
        <w:rPr>
          <w:rFonts w:ascii="Sylfaen" w:hAnsi="Sylfaen"/>
          <w:b/>
          <w:color w:val="548DD4" w:themeColor="text2" w:themeTint="99"/>
          <w:sz w:val="24"/>
          <w:lang w:val="ka-GE"/>
        </w:rPr>
      </w:pPr>
    </w:p>
    <w:p w14:paraId="031E2557" w14:textId="368B2ADC" w:rsidR="003207A6" w:rsidRDefault="003207A6">
      <w:pPr>
        <w:spacing w:before="120" w:after="40"/>
        <w:ind w:left="288"/>
        <w:rPr>
          <w:rFonts w:ascii="Sylfaen" w:hAnsi="Sylfaen"/>
          <w:b/>
          <w:color w:val="548DD4" w:themeColor="text2" w:themeTint="99"/>
          <w:sz w:val="24"/>
          <w:lang w:val="ka-GE"/>
        </w:rPr>
      </w:pPr>
    </w:p>
    <w:p w14:paraId="13F812DE" w14:textId="2EF88A11" w:rsidR="003207A6" w:rsidRDefault="003207A6">
      <w:pPr>
        <w:spacing w:before="120" w:after="40"/>
        <w:ind w:left="288"/>
        <w:rPr>
          <w:rFonts w:ascii="Sylfaen" w:hAnsi="Sylfaen"/>
          <w:b/>
          <w:color w:val="548DD4" w:themeColor="text2" w:themeTint="99"/>
          <w:sz w:val="24"/>
          <w:lang w:val="ka-GE"/>
        </w:rPr>
      </w:pPr>
    </w:p>
    <w:p w14:paraId="0FD58997" w14:textId="0E0C306A" w:rsidR="003207A6" w:rsidRDefault="003207A6">
      <w:pPr>
        <w:spacing w:before="120" w:after="40"/>
        <w:ind w:left="288"/>
        <w:rPr>
          <w:rFonts w:ascii="Sylfaen" w:hAnsi="Sylfaen"/>
          <w:b/>
          <w:color w:val="548DD4" w:themeColor="text2" w:themeTint="99"/>
          <w:sz w:val="24"/>
          <w:lang w:val="ka-GE"/>
        </w:rPr>
      </w:pPr>
    </w:p>
    <w:p w14:paraId="04A9FBB9" w14:textId="082A97F1" w:rsidR="003207A6" w:rsidRDefault="003207A6">
      <w:pPr>
        <w:spacing w:before="120" w:after="40"/>
        <w:ind w:left="288"/>
        <w:rPr>
          <w:rFonts w:ascii="Sylfaen" w:hAnsi="Sylfaen"/>
          <w:b/>
          <w:color w:val="548DD4" w:themeColor="text2" w:themeTint="99"/>
          <w:sz w:val="24"/>
          <w:lang w:val="ka-GE"/>
        </w:rPr>
      </w:pPr>
    </w:p>
    <w:p w14:paraId="6513A0B6" w14:textId="3D094DBE" w:rsidR="003207A6" w:rsidRDefault="003207A6">
      <w:pPr>
        <w:spacing w:before="120" w:after="40"/>
        <w:ind w:left="288"/>
        <w:rPr>
          <w:rFonts w:ascii="Sylfaen" w:hAnsi="Sylfaen"/>
          <w:b/>
          <w:color w:val="548DD4" w:themeColor="text2" w:themeTint="99"/>
          <w:sz w:val="24"/>
          <w:lang w:val="ka-GE"/>
        </w:rPr>
      </w:pPr>
    </w:p>
    <w:p w14:paraId="28F853E2" w14:textId="59B6C11E" w:rsidR="003207A6" w:rsidRDefault="003207A6">
      <w:pPr>
        <w:spacing w:before="120" w:after="40"/>
        <w:ind w:left="288"/>
        <w:rPr>
          <w:rFonts w:ascii="Sylfaen" w:hAnsi="Sylfaen"/>
          <w:b/>
          <w:color w:val="548DD4" w:themeColor="text2" w:themeTint="99"/>
          <w:sz w:val="24"/>
          <w:lang w:val="ka-GE"/>
        </w:rPr>
      </w:pPr>
    </w:p>
    <w:p w14:paraId="531B88B2" w14:textId="6257E49C" w:rsidR="003207A6" w:rsidRDefault="003207A6">
      <w:pPr>
        <w:spacing w:before="120" w:after="40"/>
        <w:ind w:left="288"/>
        <w:rPr>
          <w:rFonts w:ascii="Sylfaen" w:hAnsi="Sylfaen"/>
          <w:b/>
          <w:color w:val="548DD4" w:themeColor="text2" w:themeTint="99"/>
          <w:sz w:val="24"/>
          <w:lang w:val="ka-GE"/>
        </w:rPr>
      </w:pPr>
    </w:p>
    <w:p w14:paraId="60EA2D9B" w14:textId="12E47398" w:rsidR="003207A6" w:rsidRDefault="003207A6">
      <w:pPr>
        <w:spacing w:before="120" w:after="40"/>
        <w:ind w:left="288"/>
        <w:rPr>
          <w:rFonts w:ascii="Sylfaen" w:hAnsi="Sylfaen"/>
          <w:b/>
          <w:color w:val="548DD4" w:themeColor="text2" w:themeTint="99"/>
          <w:sz w:val="24"/>
          <w:lang w:val="ka-GE"/>
        </w:rPr>
      </w:pPr>
    </w:p>
    <w:p w14:paraId="6133515A" w14:textId="08C4E04F" w:rsidR="003207A6" w:rsidRDefault="003207A6">
      <w:pPr>
        <w:spacing w:before="120" w:after="40"/>
        <w:ind w:left="288"/>
        <w:rPr>
          <w:rFonts w:ascii="Sylfaen" w:hAnsi="Sylfaen"/>
          <w:b/>
          <w:color w:val="548DD4" w:themeColor="text2" w:themeTint="99"/>
          <w:sz w:val="24"/>
          <w:lang w:val="ka-GE"/>
        </w:rPr>
      </w:pPr>
    </w:p>
    <w:p w14:paraId="03DDFEC9" w14:textId="76840E74" w:rsidR="003207A6" w:rsidRDefault="003207A6">
      <w:pPr>
        <w:spacing w:before="120" w:after="40"/>
        <w:ind w:left="288"/>
        <w:rPr>
          <w:rFonts w:ascii="Sylfaen" w:hAnsi="Sylfaen"/>
          <w:b/>
          <w:color w:val="548DD4" w:themeColor="text2" w:themeTint="99"/>
          <w:sz w:val="24"/>
          <w:lang w:val="ka-GE"/>
        </w:rPr>
      </w:pPr>
    </w:p>
    <w:p w14:paraId="432B6323" w14:textId="77777777" w:rsidR="003207A6" w:rsidRDefault="003207A6">
      <w:pPr>
        <w:spacing w:before="120" w:after="40"/>
        <w:ind w:left="288"/>
        <w:rPr>
          <w:rFonts w:ascii="Sylfaen" w:hAnsi="Sylfaen"/>
          <w:b/>
          <w:color w:val="548DD4" w:themeColor="text2" w:themeTint="99"/>
          <w:sz w:val="24"/>
          <w:lang w:val="ka-GE"/>
        </w:rPr>
      </w:pPr>
    </w:p>
    <w:p w14:paraId="2C7A0A2B" w14:textId="1E3FB614" w:rsidR="00677059" w:rsidRPr="00131F44" w:rsidRDefault="00865170">
      <w:pPr>
        <w:spacing w:before="120" w:after="40"/>
        <w:ind w:left="288"/>
        <w:rPr>
          <w:color w:val="548DD4" w:themeColor="text2" w:themeTint="99"/>
          <w:lang w:val="ka-GE"/>
        </w:rPr>
      </w:pPr>
      <w:r w:rsidRPr="00131F44">
        <w:rPr>
          <w:b/>
          <w:color w:val="548DD4" w:themeColor="text2" w:themeTint="99"/>
          <w:sz w:val="24"/>
          <w:lang w:val="ka-GE"/>
        </w:rPr>
        <w:lastRenderedPageBreak/>
        <w:t>• Public Administration</w:t>
      </w:r>
      <w:r w:rsidRPr="00131F44">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131F44" w14:paraId="1526F873" w14:textId="77777777">
        <w:tc>
          <w:tcPr>
            <w:tcW w:w="2592" w:type="dxa"/>
            <w:shd w:val="clear" w:color="auto" w:fill="EDF2F8"/>
          </w:tcPr>
          <w:p w14:paraId="60E4EEE2" w14:textId="15ABC14D" w:rsidR="00677059" w:rsidRPr="00257266" w:rsidRDefault="00226983">
            <w:pPr>
              <w:spacing w:after="40"/>
              <w:rPr>
                <w:color w:val="8DB3E2" w:themeColor="text2" w:themeTint="66"/>
                <w:lang w:val="ka-GE"/>
              </w:rPr>
            </w:pPr>
            <w:r w:rsidRPr="00257266">
              <w:rPr>
                <w:b/>
                <w:color w:val="8DB3E2" w:themeColor="text2" w:themeTint="66"/>
                <w:sz w:val="20"/>
                <w:lang w:val="ka-GE"/>
              </w:rPr>
              <w:t>Qualification Awarded:</w:t>
            </w:r>
          </w:p>
        </w:tc>
        <w:tc>
          <w:tcPr>
            <w:tcW w:w="6768" w:type="dxa"/>
            <w:shd w:val="clear" w:color="auto" w:fill="FAFAFA"/>
          </w:tcPr>
          <w:p w14:paraId="49AD3715" w14:textId="0D0B5035" w:rsidR="00677059" w:rsidRPr="00257266" w:rsidRDefault="00865170">
            <w:pPr>
              <w:spacing w:after="40"/>
              <w:rPr>
                <w:color w:val="8DB3E2" w:themeColor="text2" w:themeTint="66"/>
                <w:lang w:val="ka-GE"/>
              </w:rPr>
            </w:pPr>
            <w:r w:rsidRPr="00257266">
              <w:rPr>
                <w:color w:val="8DB3E2" w:themeColor="text2" w:themeTint="66"/>
                <w:sz w:val="20"/>
                <w:lang w:val="ka-GE"/>
              </w:rPr>
              <w:t>Bachelor of Public Administration</w:t>
            </w:r>
          </w:p>
        </w:tc>
      </w:tr>
      <w:tr w:rsidR="00593C60" w:rsidRPr="00131F44" w14:paraId="6B796A78" w14:textId="77777777">
        <w:tc>
          <w:tcPr>
            <w:tcW w:w="2592" w:type="dxa"/>
            <w:shd w:val="clear" w:color="auto" w:fill="EDF2F8"/>
          </w:tcPr>
          <w:p w14:paraId="131602C3" w14:textId="1B90FF8A" w:rsidR="00677059" w:rsidRPr="00257266" w:rsidRDefault="00226983">
            <w:pPr>
              <w:spacing w:after="40"/>
              <w:rPr>
                <w:color w:val="8DB3E2" w:themeColor="text2" w:themeTint="66"/>
                <w:lang w:val="ka-GE"/>
              </w:rPr>
            </w:pPr>
            <w:r w:rsidRPr="00257266">
              <w:rPr>
                <w:b/>
                <w:color w:val="8DB3E2" w:themeColor="text2" w:themeTint="66"/>
                <w:sz w:val="20"/>
                <w:lang w:val="ka-GE"/>
              </w:rPr>
              <w:t>Language of Instruction:</w:t>
            </w:r>
          </w:p>
        </w:tc>
        <w:tc>
          <w:tcPr>
            <w:tcW w:w="6768" w:type="dxa"/>
            <w:shd w:val="clear" w:color="auto" w:fill="FAFAFA"/>
          </w:tcPr>
          <w:p w14:paraId="4E74A20B" w14:textId="76879F33" w:rsidR="00677059" w:rsidRPr="00257266" w:rsidRDefault="00226983">
            <w:pPr>
              <w:spacing w:after="40"/>
              <w:rPr>
                <w:color w:val="8DB3E2" w:themeColor="text2" w:themeTint="66"/>
                <w:lang w:val="ka-GE"/>
              </w:rPr>
            </w:pPr>
            <w:r w:rsidRPr="00257266">
              <w:rPr>
                <w:color w:val="8DB3E2" w:themeColor="text2" w:themeTint="66"/>
                <w:sz w:val="20"/>
                <w:lang w:val="ka-GE"/>
              </w:rPr>
              <w:t>Georgian</w:t>
            </w:r>
          </w:p>
        </w:tc>
      </w:tr>
      <w:tr w:rsidR="00593C60" w:rsidRPr="00131F44" w14:paraId="2D4AB9CC" w14:textId="77777777">
        <w:tc>
          <w:tcPr>
            <w:tcW w:w="2592" w:type="dxa"/>
            <w:shd w:val="clear" w:color="auto" w:fill="EDF2F8"/>
          </w:tcPr>
          <w:p w14:paraId="2BF65BB5" w14:textId="02F71A1C" w:rsidR="00677059" w:rsidRPr="00257266" w:rsidRDefault="00226983">
            <w:pPr>
              <w:spacing w:after="40"/>
              <w:rPr>
                <w:color w:val="8DB3E2" w:themeColor="text2" w:themeTint="66"/>
                <w:lang w:val="ka-GE"/>
              </w:rPr>
            </w:pPr>
            <w:r w:rsidRPr="00257266">
              <w:rPr>
                <w:b/>
                <w:color w:val="8DB3E2" w:themeColor="text2" w:themeTint="66"/>
                <w:sz w:val="20"/>
                <w:lang w:val="ka-GE"/>
              </w:rPr>
              <w:t>Contact:</w:t>
            </w:r>
          </w:p>
        </w:tc>
        <w:tc>
          <w:tcPr>
            <w:tcW w:w="6768" w:type="dxa"/>
            <w:shd w:val="clear" w:color="auto" w:fill="FAFAFA"/>
          </w:tcPr>
          <w:p w14:paraId="7A0A0FB0" w14:textId="1D50648C" w:rsidR="00924F69" w:rsidRPr="00257266" w:rsidRDefault="00226983">
            <w:pPr>
              <w:spacing w:after="40"/>
              <w:rPr>
                <w:color w:val="8DB3E2" w:themeColor="text2" w:themeTint="66"/>
                <w:sz w:val="20"/>
                <w:lang w:val="ka-GE"/>
              </w:rPr>
            </w:pPr>
            <w:r w:rsidRPr="00257266">
              <w:rPr>
                <w:color w:val="8DB3E2" w:themeColor="text2" w:themeTint="66"/>
                <w:sz w:val="20"/>
                <w:lang w:val="ka-GE"/>
              </w:rPr>
              <w:t>Giorgi Goradze</w:t>
            </w:r>
          </w:p>
          <w:p w14:paraId="3D854143" w14:textId="651CDC86" w:rsidR="00924F69" w:rsidRPr="00257266" w:rsidRDefault="00226983">
            <w:pPr>
              <w:spacing w:after="40"/>
              <w:rPr>
                <w:color w:val="8DB3E2" w:themeColor="text2" w:themeTint="66"/>
                <w:sz w:val="20"/>
                <w:lang w:val="ka-GE"/>
              </w:rPr>
            </w:pPr>
            <w:r w:rsidRPr="00257266">
              <w:rPr>
                <w:color w:val="8DB3E2" w:themeColor="text2" w:themeTint="66"/>
                <w:sz w:val="20"/>
                <w:lang w:val="ka-GE"/>
              </w:rPr>
              <w:t>Tel</w:t>
            </w:r>
            <w:r w:rsidR="00865170" w:rsidRPr="00257266">
              <w:rPr>
                <w:color w:val="8DB3E2" w:themeColor="text2" w:themeTint="66"/>
                <w:sz w:val="20"/>
                <w:lang w:val="ka-GE"/>
              </w:rPr>
              <w:t xml:space="preserve">: +995 577 22 26 16; </w:t>
            </w:r>
          </w:p>
          <w:p w14:paraId="2528E7A0" w14:textId="6F08BE9B" w:rsidR="00677059" w:rsidRPr="00257266" w:rsidRDefault="00865170">
            <w:pPr>
              <w:spacing w:after="40"/>
              <w:rPr>
                <w:color w:val="8DB3E2" w:themeColor="text2" w:themeTint="66"/>
                <w:lang w:val="ka-GE"/>
              </w:rPr>
            </w:pPr>
            <w:r w:rsidRPr="00257266">
              <w:rPr>
                <w:color w:val="8DB3E2" w:themeColor="text2" w:themeTint="66"/>
                <w:sz w:val="20"/>
                <w:lang w:val="ka-GE"/>
              </w:rPr>
              <w:t>e-mail: g.goradze@sabauni.edu.ge;</w:t>
            </w:r>
          </w:p>
        </w:tc>
      </w:tr>
    </w:tbl>
    <w:p w14:paraId="7670CCA7" w14:textId="77777777" w:rsidR="008C2396" w:rsidRPr="00131F44"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131F44" w14:paraId="551CB212" w14:textId="77777777" w:rsidTr="00F01F9C">
        <w:trPr>
          <w:trHeight w:val="1568"/>
        </w:trPr>
        <w:tc>
          <w:tcPr>
            <w:tcW w:w="2592" w:type="dxa"/>
            <w:shd w:val="clear" w:color="auto" w:fill="EDF2F8"/>
          </w:tcPr>
          <w:p w14:paraId="60680C17" w14:textId="578A63B9" w:rsidR="008C2396" w:rsidRPr="00257266" w:rsidRDefault="00226983"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Program Objectives</w:t>
            </w:r>
          </w:p>
        </w:tc>
        <w:tc>
          <w:tcPr>
            <w:tcW w:w="6768" w:type="dxa"/>
            <w:shd w:val="clear" w:color="auto" w:fill="FAFAFA"/>
          </w:tcPr>
          <w:p w14:paraId="2CB7B741" w14:textId="77777777" w:rsidR="007820A2" w:rsidRPr="00257266" w:rsidRDefault="007820A2" w:rsidP="00F01F9C">
            <w:pPr>
              <w:spacing w:after="40"/>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The goal of the bachelor program of Public Administration is for the graduate to:</w:t>
            </w:r>
          </w:p>
          <w:p w14:paraId="3927E384" w14:textId="77777777" w:rsidR="007820A2" w:rsidRPr="00257266" w:rsidRDefault="007820A2" w:rsidP="00605B28">
            <w:pPr>
              <w:pStyle w:val="ListParagraph"/>
              <w:numPr>
                <w:ilvl w:val="0"/>
                <w:numId w:val="27"/>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provide broad theoretical knowledge grounded on the European values of public administration foundations, models, systems, principles and institutions, public administration values and ethical standards, main trends and challenges, as well as national and foreign scientific opinion related to public administration, institutional, legal, political and economic basics of public administration, organizational arrangement and forms of activity of administrative bodies, innovative mechanisms and tools, including e-government, needed for making and implementing result-oriented management decisions; </w:t>
            </w:r>
          </w:p>
          <w:p w14:paraId="2AC7B35A" w14:textId="77777777" w:rsidR="007820A2" w:rsidRPr="00257266" w:rsidRDefault="007820A2" w:rsidP="00605B28">
            <w:pPr>
              <w:pStyle w:val="ListParagraph"/>
              <w:numPr>
                <w:ilvl w:val="0"/>
                <w:numId w:val="27"/>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acquire the ability to apply the theoretical knowledge gained in relation to public administration in practice, to identify, research, analyze problems related to the field of public administration, and to search for traditional and innovative ways to solve them, including through digital technologies;</w:t>
            </w:r>
          </w:p>
          <w:p w14:paraId="12A4BE14" w14:textId="21007CFD" w:rsidR="008C2396" w:rsidRPr="00257266" w:rsidRDefault="007820A2" w:rsidP="00605B28">
            <w:pPr>
              <w:pStyle w:val="ListParagraph"/>
              <w:numPr>
                <w:ilvl w:val="0"/>
                <w:numId w:val="27"/>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develop the ability to argumentative reasoning, form and share conclusions, to respect the constitutional order, human rights, democratic and good governance principles, ethical and professional norms when making result-oriented decisions related to the public administration, as well as on various current issues related to public administration to conduct small-scale research with the supervisor`s guidance, ability to communicate, constantly update knowledge.</w:t>
            </w:r>
          </w:p>
        </w:tc>
      </w:tr>
    </w:tbl>
    <w:p w14:paraId="48E84E34"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23F0B3FA" w14:textId="77777777" w:rsidTr="00F01F9C">
        <w:trPr>
          <w:trHeight w:val="1568"/>
        </w:trPr>
        <w:tc>
          <w:tcPr>
            <w:tcW w:w="2592" w:type="dxa"/>
            <w:shd w:val="clear" w:color="auto" w:fill="EDF2F8"/>
          </w:tcPr>
          <w:p w14:paraId="613A874D" w14:textId="77777777" w:rsidR="008C2396" w:rsidRPr="00257266" w:rsidRDefault="00226983" w:rsidP="00F01F9C">
            <w:pPr>
              <w:spacing w:after="40"/>
              <w:rPr>
                <w:rFonts w:ascii="Sylfaen" w:hAnsi="Sylfaen" w:cs="Sylfaen"/>
                <w:b/>
                <w:color w:val="8DB3E2" w:themeColor="text2" w:themeTint="66"/>
                <w:sz w:val="20"/>
                <w:szCs w:val="20"/>
                <w:lang w:val="ka-GE"/>
              </w:rPr>
            </w:pPr>
            <w:r w:rsidRPr="00257266">
              <w:rPr>
                <w:rFonts w:ascii="Sylfaen" w:hAnsi="Sylfaen" w:cs="Sylfaen"/>
                <w:b/>
                <w:color w:val="8DB3E2" w:themeColor="text2" w:themeTint="66"/>
                <w:sz w:val="20"/>
                <w:szCs w:val="20"/>
                <w:lang w:val="ka-GE"/>
              </w:rPr>
              <w:t>Learning Outcomes</w:t>
            </w:r>
          </w:p>
          <w:p w14:paraId="5C387B1B" w14:textId="77777777" w:rsidR="00226983" w:rsidRPr="00257266" w:rsidRDefault="00226983" w:rsidP="00F01F9C">
            <w:pPr>
              <w:spacing w:after="40"/>
              <w:rPr>
                <w:rFonts w:ascii="Sylfaen" w:hAnsi="Sylfaen" w:cs="Sylfaen"/>
                <w:b/>
                <w:color w:val="8DB3E2" w:themeColor="text2" w:themeTint="66"/>
                <w:sz w:val="20"/>
                <w:szCs w:val="20"/>
                <w:lang w:val="ka-GE"/>
              </w:rPr>
            </w:pPr>
          </w:p>
          <w:p w14:paraId="548ADDAA" w14:textId="77777777" w:rsidR="00226983" w:rsidRPr="00257266" w:rsidRDefault="00226983" w:rsidP="00F01F9C">
            <w:pPr>
              <w:spacing w:after="40"/>
              <w:rPr>
                <w:rFonts w:ascii="Sylfaen" w:hAnsi="Sylfaen" w:cs="Sylfaen"/>
                <w:b/>
                <w:color w:val="8DB3E2" w:themeColor="text2" w:themeTint="66"/>
                <w:sz w:val="20"/>
                <w:szCs w:val="20"/>
                <w:lang w:val="ka-GE"/>
              </w:rPr>
            </w:pPr>
          </w:p>
          <w:p w14:paraId="706778B3" w14:textId="77777777" w:rsidR="00226983" w:rsidRPr="00257266" w:rsidRDefault="00226983" w:rsidP="00F01F9C">
            <w:pPr>
              <w:spacing w:after="40"/>
              <w:rPr>
                <w:rFonts w:ascii="Sylfaen" w:hAnsi="Sylfaen" w:cs="Sylfaen"/>
                <w:b/>
                <w:color w:val="8DB3E2" w:themeColor="text2" w:themeTint="66"/>
                <w:sz w:val="20"/>
                <w:szCs w:val="20"/>
                <w:lang w:val="ka-GE"/>
              </w:rPr>
            </w:pPr>
          </w:p>
          <w:p w14:paraId="0FA5FD52" w14:textId="77777777" w:rsidR="00226983" w:rsidRPr="00257266" w:rsidRDefault="00226983" w:rsidP="00F01F9C">
            <w:pPr>
              <w:spacing w:after="40"/>
              <w:rPr>
                <w:rFonts w:ascii="Sylfaen" w:hAnsi="Sylfaen" w:cs="Sylfaen"/>
                <w:b/>
                <w:color w:val="8DB3E2" w:themeColor="text2" w:themeTint="66"/>
                <w:sz w:val="20"/>
                <w:szCs w:val="20"/>
                <w:lang w:val="ka-GE"/>
              </w:rPr>
            </w:pPr>
          </w:p>
          <w:p w14:paraId="6DF3EBE2" w14:textId="0BB5E0C1" w:rsidR="00226983" w:rsidRPr="00257266" w:rsidRDefault="00226983" w:rsidP="00257266">
            <w:pPr>
              <w:pStyle w:val="TableParagraph"/>
              <w:spacing w:before="2"/>
              <w:jc w:val="center"/>
              <w:rPr>
                <w:b/>
                <w:i/>
                <w:iCs/>
                <w:color w:val="8DB3E2" w:themeColor="text2" w:themeTint="66"/>
                <w:sz w:val="20"/>
                <w:szCs w:val="20"/>
                <w:lang w:val="ka-GE"/>
              </w:rPr>
            </w:pPr>
            <w:r w:rsidRPr="00257266">
              <w:rPr>
                <w:b/>
                <w:i/>
                <w:iCs/>
                <w:color w:val="8DB3E2" w:themeColor="text2" w:themeTint="66"/>
                <w:sz w:val="20"/>
                <w:szCs w:val="20"/>
                <w:lang w:val="ka-GE"/>
              </w:rPr>
              <w:t>Knowledge and understanding</w:t>
            </w:r>
          </w:p>
          <w:p w14:paraId="41AD26AD" w14:textId="5B7BFFBD" w:rsidR="00226983" w:rsidRPr="00257266" w:rsidRDefault="00226983" w:rsidP="00257266">
            <w:pPr>
              <w:spacing w:before="191" w:after="0" w:line="240" w:lineRule="auto"/>
              <w:jc w:val="center"/>
              <w:rPr>
                <w:rFonts w:ascii="Sylfaen" w:hAnsi="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t>Skills</w:t>
            </w:r>
          </w:p>
          <w:p w14:paraId="2AB19224" w14:textId="3F0ED545" w:rsidR="00226983" w:rsidRPr="00257266" w:rsidRDefault="00226983" w:rsidP="00257266">
            <w:pPr>
              <w:spacing w:before="191" w:line="240" w:lineRule="auto"/>
              <w:jc w:val="center"/>
              <w:rPr>
                <w:rFonts w:ascii="Sylfaen" w:hAnsi="Sylfaen"/>
                <w:b/>
                <w:i/>
                <w:iCs/>
                <w:color w:val="8DB3E2" w:themeColor="text2" w:themeTint="66"/>
                <w:sz w:val="20"/>
                <w:szCs w:val="20"/>
                <w:lang w:val="ka-GE"/>
              </w:rPr>
            </w:pPr>
            <w:r w:rsidRPr="00257266">
              <w:rPr>
                <w:rFonts w:ascii="Sylfaen" w:hAnsi="Sylfaen"/>
                <w:b/>
                <w:i/>
                <w:iCs/>
                <w:color w:val="8DB3E2" w:themeColor="text2" w:themeTint="66"/>
                <w:sz w:val="20"/>
                <w:szCs w:val="20"/>
                <w:lang w:val="ka-GE"/>
              </w:rPr>
              <w:lastRenderedPageBreak/>
              <w:t>Responsibility and autonomy</w:t>
            </w:r>
          </w:p>
          <w:p w14:paraId="130D0FCA" w14:textId="4C8E7186" w:rsidR="00226983" w:rsidRPr="00257266" w:rsidRDefault="00226983" w:rsidP="00F01F9C">
            <w:pPr>
              <w:spacing w:after="40"/>
              <w:rPr>
                <w:rFonts w:ascii="Sylfaen" w:hAnsi="Sylfaen"/>
                <w:b/>
                <w:color w:val="8DB3E2" w:themeColor="text2" w:themeTint="66"/>
                <w:sz w:val="20"/>
                <w:szCs w:val="20"/>
                <w:lang w:val="ka-GE"/>
              </w:rPr>
            </w:pPr>
          </w:p>
        </w:tc>
        <w:tc>
          <w:tcPr>
            <w:tcW w:w="6768" w:type="dxa"/>
            <w:shd w:val="clear" w:color="auto" w:fill="FAFAFA"/>
          </w:tcPr>
          <w:p w14:paraId="0D974137" w14:textId="77777777" w:rsidR="00226983" w:rsidRPr="00257266" w:rsidRDefault="00226983" w:rsidP="00F01F9C">
            <w:pPr>
              <w:spacing w:after="40"/>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lastRenderedPageBreak/>
              <w:t>After completing the program a Graduate:</w:t>
            </w:r>
          </w:p>
          <w:p w14:paraId="6AAC1254" w14:textId="77777777" w:rsidR="00226983"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A. Discusses the foundations of a public administration, basic models, systems and institutions, forms of organizational arrangement and activity of administrative bodies, main trends and modern challenges of public administration, as well as the necessary mechanisms for their solution;</w:t>
            </w:r>
          </w:p>
          <w:p w14:paraId="394DCC20" w14:textId="77777777" w:rsidR="00226983"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B. Understands the values, and ethical standards of public administration, social, legal, political and economic foundations and basic principles of public administration;</w:t>
            </w:r>
          </w:p>
          <w:p w14:paraId="7E39E364" w14:textId="77777777" w:rsidR="00226983"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C. Explains the processes of public administration, the main forms and stages </w:t>
            </w:r>
            <w:r w:rsidRPr="00257266">
              <w:rPr>
                <w:rFonts w:ascii="Sylfaen" w:hAnsi="Sylfaen"/>
                <w:b/>
                <w:color w:val="8DB3E2" w:themeColor="text2" w:themeTint="66"/>
                <w:sz w:val="20"/>
                <w:szCs w:val="20"/>
                <w:lang w:val="ka-GE"/>
              </w:rPr>
              <w:lastRenderedPageBreak/>
              <w:t>of administrative production, the basics of human resources and public finance management;</w:t>
            </w:r>
          </w:p>
          <w:p w14:paraId="4C3E25B3" w14:textId="77777777" w:rsidR="00226983"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D. Identifies problems related to public administration and develops ways to solve them using appropriate research methods;</w:t>
            </w:r>
          </w:p>
          <w:p w14:paraId="64D029A6" w14:textId="77777777" w:rsidR="00226983"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E. Compiles administrative-legal documents related to public administration, develops reasoned conclusions and presents them in an appropriate form, including using modern information and communication technologies;</w:t>
            </w:r>
          </w:p>
          <w:p w14:paraId="3938063B" w14:textId="77777777" w:rsidR="00226983"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F. Searches for information in Georgian and English and conducts small-scale research under the supervisor`s direction, following the principles of academic integrity and ethics;</w:t>
            </w:r>
          </w:p>
          <w:p w14:paraId="5C5DAD7C" w14:textId="77777777" w:rsidR="00226983"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G. Protects the principles of constitutional order, human rights, democratic and good governance, ethical and professional norms when making decisions related to public administration individually or as a part of a team;</w:t>
            </w:r>
          </w:p>
          <w:p w14:paraId="77236543" w14:textId="6D9DDE15" w:rsidR="008C2396" w:rsidRPr="00257266" w:rsidRDefault="00226983" w:rsidP="00226983">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H. Is focused on following innovations and constantly updating knowledge in the field of public administration </w:t>
            </w:r>
          </w:p>
        </w:tc>
      </w:tr>
    </w:tbl>
    <w:p w14:paraId="64354261"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7B560050" w14:textId="77777777" w:rsidTr="00F01F9C">
        <w:trPr>
          <w:trHeight w:val="1568"/>
        </w:trPr>
        <w:tc>
          <w:tcPr>
            <w:tcW w:w="2592" w:type="dxa"/>
            <w:shd w:val="clear" w:color="auto" w:fill="EDF2F8"/>
          </w:tcPr>
          <w:p w14:paraId="6A4064CB" w14:textId="78178EBF" w:rsidR="008C2396" w:rsidRPr="00257266" w:rsidRDefault="00226983"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Program Volume in Credits</w:t>
            </w:r>
          </w:p>
        </w:tc>
        <w:tc>
          <w:tcPr>
            <w:tcW w:w="6768" w:type="dxa"/>
            <w:shd w:val="clear" w:color="auto" w:fill="FAFAFA"/>
          </w:tcPr>
          <w:p w14:paraId="4367AC9E" w14:textId="16C9F2F8" w:rsidR="008C2396" w:rsidRPr="00257266" w:rsidRDefault="00226983" w:rsidP="00685686">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180 ECTS (6 semesters. A semester is composed of 16 weeks. One academic year is divided into two semesters and includes an average of 60 ECTS; however, due to the unique characteristics of the educational program and/or the student's individual study program, the number of credits per year may be less than 60 or more, but not more than 75 (one credit = 25 astronomical hours).</w:t>
            </w:r>
          </w:p>
        </w:tc>
      </w:tr>
    </w:tbl>
    <w:p w14:paraId="2D56F1E1" w14:textId="77777777" w:rsidR="008C2396" w:rsidRPr="00131F44" w:rsidRDefault="008C2396" w:rsidP="008C2396">
      <w:pPr>
        <w:spacing w:after="80"/>
        <w:rPr>
          <w:rFonts w:ascii="Sylfaen" w:hAnsi="Sylfaen"/>
          <w:b/>
          <w:color w:val="548DD4" w:themeColor="text2" w:themeTint="99"/>
          <w:lang w:val="ka-GE"/>
        </w:rPr>
      </w:pPr>
    </w:p>
    <w:tbl>
      <w:tblPr>
        <w:tblW w:w="0" w:type="auto"/>
        <w:tblLayout w:type="fixed"/>
        <w:tblLook w:val="04A0" w:firstRow="1" w:lastRow="0" w:firstColumn="1" w:lastColumn="0" w:noHBand="0" w:noVBand="1"/>
      </w:tblPr>
      <w:tblGrid>
        <w:gridCol w:w="2592"/>
        <w:gridCol w:w="6768"/>
      </w:tblGrid>
      <w:tr w:rsidR="00593C60" w:rsidRPr="00131F44" w14:paraId="16C01927" w14:textId="77777777" w:rsidTr="00F01F9C">
        <w:trPr>
          <w:trHeight w:val="1568"/>
        </w:trPr>
        <w:tc>
          <w:tcPr>
            <w:tcW w:w="2592" w:type="dxa"/>
            <w:shd w:val="clear" w:color="auto" w:fill="EDF2F8"/>
          </w:tcPr>
          <w:p w14:paraId="7B89FF1B" w14:textId="1AD28A0C" w:rsidR="008C2396" w:rsidRPr="00257266" w:rsidRDefault="00226983" w:rsidP="00F01F9C">
            <w:pPr>
              <w:spacing w:after="40"/>
              <w:rPr>
                <w:rFonts w:ascii="Sylfaen" w:hAnsi="Sylfaen"/>
                <w:b/>
                <w:color w:val="8DB3E2" w:themeColor="text2" w:themeTint="66"/>
                <w:sz w:val="20"/>
                <w:szCs w:val="20"/>
                <w:lang w:val="ka-GE"/>
              </w:rPr>
            </w:pPr>
            <w:r w:rsidRPr="00257266">
              <w:rPr>
                <w:rFonts w:ascii="Sylfaen" w:hAnsi="Sylfaen" w:cs="Sylfaen"/>
                <w:b/>
                <w:color w:val="8DB3E2" w:themeColor="text2" w:themeTint="66"/>
                <w:sz w:val="20"/>
                <w:szCs w:val="20"/>
                <w:lang w:val="ka-GE"/>
              </w:rPr>
              <w:t>Employment Opportunities</w:t>
            </w:r>
          </w:p>
        </w:tc>
        <w:tc>
          <w:tcPr>
            <w:tcW w:w="6768" w:type="dxa"/>
            <w:shd w:val="clear" w:color="auto" w:fill="FAFAFA"/>
          </w:tcPr>
          <w:p w14:paraId="220C82DF" w14:textId="77777777" w:rsidR="00226983" w:rsidRPr="00257266" w:rsidRDefault="00226983" w:rsidP="00257266">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A graduate of the public administration bachelor's educational program will have the opportunity to work in any position where a bachelor's academic degree is required (except for the bachelor's academic degree of regulated professions) and it is not necessary to pass the state certification exam and/or additional prerequisites provided by the legislation of Georgia. </w:t>
            </w:r>
          </w:p>
          <w:p w14:paraId="4A6B21B6" w14:textId="77777777" w:rsidR="00226983" w:rsidRPr="00257266" w:rsidRDefault="00226983" w:rsidP="00257266">
            <w:pPr>
              <w:spacing w:after="40"/>
              <w:jc w:val="both"/>
              <w:rPr>
                <w:rFonts w:ascii="Sylfaen" w:hAnsi="Sylfaen"/>
                <w:b/>
                <w:color w:val="8DB3E2" w:themeColor="text2" w:themeTint="66"/>
                <w:sz w:val="20"/>
                <w:szCs w:val="20"/>
                <w:lang w:val="ka-GE"/>
              </w:rPr>
            </w:pPr>
          </w:p>
          <w:p w14:paraId="1D23180A" w14:textId="77777777" w:rsidR="00226983" w:rsidRPr="00257266" w:rsidRDefault="00226983" w:rsidP="00257266">
            <w:p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A graduate of the public administration undergraduate educational program can be employed:</w:t>
            </w:r>
          </w:p>
          <w:p w14:paraId="38F42096" w14:textId="77777777" w:rsidR="00226983" w:rsidRPr="00257266" w:rsidRDefault="00226983" w:rsidP="00257266">
            <w:pPr>
              <w:pStyle w:val="ListParagraph"/>
              <w:numPr>
                <w:ilvl w:val="0"/>
                <w:numId w:val="26"/>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administrative positions in legislative, executive and judicial authorities;</w:t>
            </w:r>
          </w:p>
          <w:p w14:paraId="4E83D537" w14:textId="77777777" w:rsidR="00226983" w:rsidRPr="00257266" w:rsidRDefault="00226983" w:rsidP="00257266">
            <w:pPr>
              <w:pStyle w:val="ListParagraph"/>
              <w:numPr>
                <w:ilvl w:val="0"/>
                <w:numId w:val="26"/>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in state control bodies;</w:t>
            </w:r>
          </w:p>
          <w:p w14:paraId="780C9BC0" w14:textId="63B915BD" w:rsidR="008C2396" w:rsidRPr="00257266" w:rsidRDefault="00226983" w:rsidP="00257266">
            <w:pPr>
              <w:pStyle w:val="ListParagraph"/>
              <w:numPr>
                <w:ilvl w:val="0"/>
                <w:numId w:val="26"/>
              </w:numPr>
              <w:spacing w:after="40"/>
              <w:jc w:val="both"/>
              <w:rPr>
                <w:rFonts w:ascii="Sylfaen" w:hAnsi="Sylfaen"/>
                <w:b/>
                <w:color w:val="8DB3E2" w:themeColor="text2" w:themeTint="66"/>
                <w:sz w:val="20"/>
                <w:szCs w:val="20"/>
                <w:lang w:val="ka-GE"/>
              </w:rPr>
            </w:pPr>
            <w:r w:rsidRPr="00257266">
              <w:rPr>
                <w:rFonts w:ascii="Sylfaen" w:hAnsi="Sylfaen"/>
                <w:b/>
                <w:color w:val="8DB3E2" w:themeColor="text2" w:themeTint="66"/>
                <w:sz w:val="20"/>
                <w:szCs w:val="20"/>
                <w:lang w:val="ka-GE"/>
              </w:rPr>
              <w:t xml:space="preserve">In legal entities of public and private law or other non-entrepreneurial (non-commercial) organizations. </w:t>
            </w:r>
          </w:p>
        </w:tc>
      </w:tr>
    </w:tbl>
    <w:p w14:paraId="26C68454" w14:textId="77777777" w:rsidR="00677059" w:rsidRPr="00131F44" w:rsidRDefault="00677059">
      <w:pPr>
        <w:spacing w:after="80"/>
        <w:rPr>
          <w:rFonts w:ascii="Sylfaen" w:hAnsi="Sylfaen"/>
          <w:b/>
          <w:color w:val="548DD4" w:themeColor="text2" w:themeTint="99"/>
          <w:lang w:val="ka-GE"/>
        </w:rPr>
      </w:pPr>
    </w:p>
    <w:p w14:paraId="28CF4D5A" w14:textId="77777777" w:rsidR="00677059" w:rsidRPr="00131F44" w:rsidRDefault="00865170">
      <w:pPr>
        <w:rPr>
          <w:rFonts w:ascii="Sylfaen" w:hAnsi="Sylfaen"/>
          <w:b/>
          <w:color w:val="548DD4" w:themeColor="text2" w:themeTint="99"/>
          <w:lang w:val="ka-GE"/>
        </w:rPr>
      </w:pPr>
      <w:r w:rsidRPr="00131F44">
        <w:rPr>
          <w:rFonts w:ascii="Sylfaen" w:hAnsi="Sylfaen"/>
          <w:b/>
          <w:color w:val="548DD4" w:themeColor="text2" w:themeTint="99"/>
          <w:lang w:val="ka-GE"/>
        </w:rPr>
        <w:br w:type="page"/>
      </w:r>
    </w:p>
    <w:p w14:paraId="33D7506F" w14:textId="1A732FB2" w:rsidR="00677059" w:rsidRPr="00131F44" w:rsidRDefault="00865170">
      <w:pPr>
        <w:spacing w:before="480"/>
        <w:rPr>
          <w:color w:val="5F497A" w:themeColor="accent4" w:themeShade="BF"/>
          <w:lang w:val="ka-GE"/>
        </w:rPr>
      </w:pPr>
      <w:r w:rsidRPr="00131F44">
        <w:rPr>
          <w:b/>
          <w:color w:val="5F497A" w:themeColor="accent4" w:themeShade="BF"/>
          <w:sz w:val="32"/>
          <w:lang w:val="ka-GE"/>
        </w:rPr>
        <w:lastRenderedPageBreak/>
        <w:t>Master's Programs</w:t>
      </w:r>
      <w:r w:rsidRPr="00131F44">
        <w:rPr>
          <w:b/>
          <w:color w:val="5F497A" w:themeColor="accent4" w:themeShade="BF"/>
          <w:sz w:val="32"/>
          <w:lang w:val="ka-GE"/>
        </w:rPr>
        <w:br/>
      </w:r>
    </w:p>
    <w:p w14:paraId="66358AE3" w14:textId="0D35C17F" w:rsidR="00677059" w:rsidRPr="00131F44" w:rsidRDefault="00865170">
      <w:pPr>
        <w:spacing w:before="120" w:after="40"/>
        <w:ind w:left="288"/>
        <w:rPr>
          <w:color w:val="B2A1C7" w:themeColor="accent4" w:themeTint="99"/>
          <w:lang w:val="ka-GE"/>
        </w:rPr>
      </w:pPr>
      <w:r w:rsidRPr="00131F44">
        <w:rPr>
          <w:b/>
          <w:color w:val="5F497A" w:themeColor="accent4" w:themeShade="BF"/>
          <w:sz w:val="24"/>
          <w:lang w:val="ka-GE"/>
        </w:rPr>
        <w:t>• Theology</w:t>
      </w:r>
      <w:r w:rsidRPr="00131F44">
        <w:rPr>
          <w:b/>
          <w:color w:val="B2A1C7" w:themeColor="accent4" w:themeTint="99"/>
          <w:sz w:val="24"/>
          <w:lang w:val="ka-GE"/>
        </w:rPr>
        <w:br/>
      </w:r>
    </w:p>
    <w:tbl>
      <w:tblPr>
        <w:tblW w:w="0" w:type="auto"/>
        <w:tblLayout w:type="fixed"/>
        <w:tblLook w:val="04A0" w:firstRow="1" w:lastRow="0" w:firstColumn="1" w:lastColumn="0" w:noHBand="0" w:noVBand="1"/>
      </w:tblPr>
      <w:tblGrid>
        <w:gridCol w:w="2592"/>
        <w:gridCol w:w="6768"/>
      </w:tblGrid>
      <w:tr w:rsidR="008C2396" w:rsidRPr="00131F44" w14:paraId="714674F9" w14:textId="77777777" w:rsidTr="005037CC">
        <w:tc>
          <w:tcPr>
            <w:tcW w:w="2592" w:type="dxa"/>
            <w:shd w:val="clear" w:color="auto" w:fill="E5DFEC" w:themeFill="accent4" w:themeFillTint="33"/>
          </w:tcPr>
          <w:p w14:paraId="2F1E1B21" w14:textId="48DFA627" w:rsidR="00677059" w:rsidRPr="00C638A4" w:rsidRDefault="00C40529">
            <w:pPr>
              <w:spacing w:after="40"/>
              <w:rPr>
                <w:color w:val="B2A1C7" w:themeColor="accent4" w:themeTint="99"/>
                <w:lang w:val="ka-GE"/>
              </w:rPr>
            </w:pPr>
            <w:r w:rsidRPr="00C638A4">
              <w:rPr>
                <w:b/>
                <w:color w:val="B2A1C7" w:themeColor="accent4" w:themeTint="99"/>
                <w:sz w:val="20"/>
                <w:lang w:val="ka-GE"/>
              </w:rPr>
              <w:t>Qualification Awarded:</w:t>
            </w:r>
          </w:p>
        </w:tc>
        <w:tc>
          <w:tcPr>
            <w:tcW w:w="6768" w:type="dxa"/>
            <w:shd w:val="clear" w:color="auto" w:fill="FAFAFA"/>
          </w:tcPr>
          <w:p w14:paraId="559BCE18" w14:textId="1E7EEB88" w:rsidR="001734AE" w:rsidRPr="00560D66" w:rsidRDefault="001734AE" w:rsidP="00C40529">
            <w:pPr>
              <w:spacing w:after="0" w:line="240" w:lineRule="auto"/>
              <w:rPr>
                <w:bCs/>
                <w:color w:val="B2A1C7" w:themeColor="accent4" w:themeTint="99"/>
                <w:sz w:val="20"/>
                <w:lang w:val="ka-GE"/>
              </w:rPr>
            </w:pPr>
            <w:bookmarkStart w:id="4" w:name="_Hlk239433997"/>
            <w:r w:rsidRPr="00560D66">
              <w:rPr>
                <w:bCs/>
                <w:color w:val="B2A1C7" w:themeColor="accent4" w:themeTint="99"/>
                <w:sz w:val="20"/>
                <w:lang w:val="ka-GE"/>
              </w:rPr>
              <w:t>Master of Theology</w:t>
            </w:r>
          </w:p>
          <w:p w14:paraId="310393B6" w14:textId="061E73E3" w:rsidR="00677059" w:rsidRPr="00C638A4" w:rsidRDefault="001734AE" w:rsidP="00C40529">
            <w:pPr>
              <w:spacing w:after="0" w:line="240" w:lineRule="auto"/>
              <w:rPr>
                <w:bCs/>
                <w:color w:val="B2A1C7" w:themeColor="accent4" w:themeTint="99"/>
                <w:sz w:val="20"/>
                <w:lang w:val="ka-GE"/>
              </w:rPr>
            </w:pPr>
            <w:r w:rsidRPr="00560D66">
              <w:rPr>
                <w:bCs/>
                <w:color w:val="B2A1C7" w:themeColor="accent4" w:themeTint="99"/>
                <w:sz w:val="20"/>
                <w:lang w:val="ka-GE"/>
              </w:rPr>
              <w:t xml:space="preserve">Master of </w:t>
            </w:r>
            <w:r w:rsidR="00920F04" w:rsidRPr="00560D66">
              <w:rPr>
                <w:bCs/>
                <w:color w:val="B2A1C7" w:themeColor="accent4" w:themeTint="99"/>
                <w:sz w:val="20"/>
                <w:lang w:val="ka-GE"/>
              </w:rPr>
              <w:t xml:space="preserve">Resesarch </w:t>
            </w:r>
            <w:r w:rsidRPr="00560D66">
              <w:rPr>
                <w:bCs/>
                <w:color w:val="B2A1C7" w:themeColor="accent4" w:themeTint="99"/>
                <w:sz w:val="20"/>
                <w:lang w:val="ka-GE"/>
              </w:rPr>
              <w:t>Theology</w:t>
            </w:r>
            <w:bookmarkEnd w:id="4"/>
          </w:p>
        </w:tc>
      </w:tr>
      <w:tr w:rsidR="008C2396" w:rsidRPr="00131F44" w14:paraId="4666D576" w14:textId="77777777" w:rsidTr="005037CC">
        <w:tc>
          <w:tcPr>
            <w:tcW w:w="2592" w:type="dxa"/>
            <w:shd w:val="clear" w:color="auto" w:fill="E5DFEC" w:themeFill="accent4" w:themeFillTint="33"/>
          </w:tcPr>
          <w:p w14:paraId="370255B7" w14:textId="1FB6B200" w:rsidR="00677059" w:rsidRPr="00C638A4" w:rsidRDefault="00C40529">
            <w:pPr>
              <w:spacing w:after="40"/>
              <w:rPr>
                <w:color w:val="B2A1C7" w:themeColor="accent4" w:themeTint="99"/>
                <w:lang w:val="ka-GE"/>
              </w:rPr>
            </w:pPr>
            <w:r w:rsidRPr="00C638A4">
              <w:rPr>
                <w:b/>
                <w:color w:val="B2A1C7" w:themeColor="accent4" w:themeTint="99"/>
                <w:sz w:val="20"/>
                <w:lang w:val="ka-GE"/>
              </w:rPr>
              <w:t>Language of Instruction:</w:t>
            </w:r>
          </w:p>
        </w:tc>
        <w:tc>
          <w:tcPr>
            <w:tcW w:w="6768" w:type="dxa"/>
            <w:shd w:val="clear" w:color="auto" w:fill="FAFAFA"/>
          </w:tcPr>
          <w:p w14:paraId="6F9F1EA0" w14:textId="5C1AC7D0" w:rsidR="00677059" w:rsidRPr="00C638A4" w:rsidRDefault="00C40529">
            <w:pPr>
              <w:spacing w:after="40"/>
              <w:rPr>
                <w:color w:val="B2A1C7" w:themeColor="accent4" w:themeTint="99"/>
                <w:lang w:val="ka-GE"/>
              </w:rPr>
            </w:pPr>
            <w:r w:rsidRPr="00C638A4">
              <w:rPr>
                <w:color w:val="B2A1C7" w:themeColor="accent4" w:themeTint="99"/>
                <w:sz w:val="20"/>
                <w:lang w:val="ka-GE"/>
              </w:rPr>
              <w:t>Georgian</w:t>
            </w:r>
          </w:p>
        </w:tc>
      </w:tr>
      <w:tr w:rsidR="008C2396" w:rsidRPr="00131F44" w14:paraId="6900A3C5" w14:textId="77777777" w:rsidTr="005037CC">
        <w:tc>
          <w:tcPr>
            <w:tcW w:w="2592" w:type="dxa"/>
            <w:shd w:val="clear" w:color="auto" w:fill="E5DFEC" w:themeFill="accent4" w:themeFillTint="33"/>
          </w:tcPr>
          <w:p w14:paraId="7217FB16" w14:textId="2986B9F2" w:rsidR="00677059" w:rsidRPr="00C638A4" w:rsidRDefault="00C40529">
            <w:pPr>
              <w:spacing w:after="40"/>
              <w:rPr>
                <w:color w:val="B2A1C7" w:themeColor="accent4" w:themeTint="99"/>
                <w:lang w:val="ka-GE"/>
              </w:rPr>
            </w:pPr>
            <w:r w:rsidRPr="00C638A4">
              <w:rPr>
                <w:b/>
                <w:color w:val="B2A1C7" w:themeColor="accent4" w:themeTint="99"/>
                <w:sz w:val="20"/>
                <w:lang w:val="ka-GE"/>
              </w:rPr>
              <w:t>Contact:</w:t>
            </w:r>
          </w:p>
        </w:tc>
        <w:tc>
          <w:tcPr>
            <w:tcW w:w="6768" w:type="dxa"/>
            <w:shd w:val="clear" w:color="auto" w:fill="FAFAFA"/>
          </w:tcPr>
          <w:p w14:paraId="335B3F30" w14:textId="46D9EE0B" w:rsidR="00677059" w:rsidRPr="00C638A4" w:rsidRDefault="00C40529">
            <w:pPr>
              <w:spacing w:after="40"/>
              <w:rPr>
                <w:color w:val="B2A1C7" w:themeColor="accent4" w:themeTint="99"/>
                <w:sz w:val="20"/>
                <w:lang w:val="ka-GE"/>
              </w:rPr>
            </w:pPr>
            <w:r w:rsidRPr="00C638A4">
              <w:rPr>
                <w:color w:val="B2A1C7" w:themeColor="accent4" w:themeTint="99"/>
                <w:sz w:val="20"/>
                <w:lang w:val="ka-GE"/>
              </w:rPr>
              <w:t>Vaja Vardidze</w:t>
            </w:r>
          </w:p>
          <w:p w14:paraId="1962EB69" w14:textId="5CE513BE" w:rsidR="002264E5" w:rsidRPr="00C638A4" w:rsidRDefault="00C40529" w:rsidP="002264E5">
            <w:pPr>
              <w:spacing w:after="40"/>
              <w:rPr>
                <w:color w:val="B2A1C7" w:themeColor="accent4" w:themeTint="99"/>
                <w:sz w:val="20"/>
                <w:lang w:val="ka-GE"/>
              </w:rPr>
            </w:pPr>
            <w:r w:rsidRPr="00C638A4">
              <w:rPr>
                <w:rFonts w:cs="Sylfaen"/>
                <w:color w:val="B2A1C7" w:themeColor="accent4" w:themeTint="99"/>
                <w:sz w:val="20"/>
                <w:lang w:val="ka-GE"/>
              </w:rPr>
              <w:t>Tel</w:t>
            </w:r>
            <w:r w:rsidR="002264E5" w:rsidRPr="00C638A4">
              <w:rPr>
                <w:color w:val="B2A1C7" w:themeColor="accent4" w:themeTint="99"/>
                <w:sz w:val="20"/>
                <w:lang w:val="ka-GE"/>
              </w:rPr>
              <w:t xml:space="preserve">: +995 599 76 51 46; </w:t>
            </w:r>
          </w:p>
          <w:p w14:paraId="1D08786D" w14:textId="02EDE2A1" w:rsidR="002264E5" w:rsidRPr="00C638A4" w:rsidRDefault="002264E5" w:rsidP="002264E5">
            <w:pPr>
              <w:spacing w:after="40"/>
              <w:rPr>
                <w:color w:val="B2A1C7" w:themeColor="accent4" w:themeTint="99"/>
                <w:lang w:val="ka-GE"/>
              </w:rPr>
            </w:pPr>
            <w:r w:rsidRPr="00C638A4">
              <w:rPr>
                <w:color w:val="B2A1C7" w:themeColor="accent4" w:themeTint="99"/>
                <w:sz w:val="20"/>
                <w:lang w:val="ka-GE"/>
              </w:rPr>
              <w:t>e-mail: v.vardidze@sabauni.edu.ge</w:t>
            </w:r>
          </w:p>
        </w:tc>
      </w:tr>
    </w:tbl>
    <w:p w14:paraId="4E915FDF" w14:textId="77777777" w:rsidR="005037CC" w:rsidRPr="00131F44" w:rsidRDefault="005037CC" w:rsidP="008C2396">
      <w:pPr>
        <w:spacing w:after="80"/>
        <w:rPr>
          <w:lang w:val="ka-GE"/>
        </w:rPr>
      </w:pPr>
    </w:p>
    <w:tbl>
      <w:tblPr>
        <w:tblW w:w="0" w:type="auto"/>
        <w:tblLayout w:type="fixed"/>
        <w:tblLook w:val="04A0" w:firstRow="1" w:lastRow="0" w:firstColumn="1" w:lastColumn="0" w:noHBand="0" w:noVBand="1"/>
      </w:tblPr>
      <w:tblGrid>
        <w:gridCol w:w="2592"/>
        <w:gridCol w:w="6768"/>
      </w:tblGrid>
      <w:tr w:rsidR="008C2396" w:rsidRPr="00131F44" w14:paraId="70BA7D9A" w14:textId="77777777" w:rsidTr="00E07B57">
        <w:trPr>
          <w:trHeight w:val="5202"/>
        </w:trPr>
        <w:tc>
          <w:tcPr>
            <w:tcW w:w="2592" w:type="dxa"/>
            <w:shd w:val="clear" w:color="auto" w:fill="EDF2F8"/>
          </w:tcPr>
          <w:p w14:paraId="366EE3CF" w14:textId="19D599D5" w:rsidR="008C2396" w:rsidRPr="007C76E7" w:rsidRDefault="00C40529" w:rsidP="00F01F9C">
            <w:pPr>
              <w:spacing w:after="40"/>
              <w:rPr>
                <w:rFonts w:ascii="Sylfaen" w:hAnsi="Sylfaen"/>
                <w:color w:val="B2A1C7" w:themeColor="accent4" w:themeTint="99"/>
                <w:sz w:val="20"/>
                <w:szCs w:val="20"/>
                <w:lang w:val="ka-GE"/>
              </w:rPr>
            </w:pPr>
            <w:r w:rsidRPr="007C76E7">
              <w:rPr>
                <w:rFonts w:ascii="Sylfaen" w:hAnsi="Sylfaen" w:cs="Sylfaen"/>
                <w:b/>
                <w:color w:val="B2A1C7" w:themeColor="accent4" w:themeTint="99"/>
                <w:sz w:val="20"/>
                <w:szCs w:val="20"/>
                <w:lang w:val="ka-GE"/>
              </w:rPr>
              <w:t>Program Objectives</w:t>
            </w:r>
          </w:p>
        </w:tc>
        <w:tc>
          <w:tcPr>
            <w:tcW w:w="6768" w:type="dxa"/>
            <w:shd w:val="clear" w:color="auto" w:fill="FAFAFA"/>
          </w:tcPr>
          <w:p w14:paraId="7385F511" w14:textId="77777777" w:rsidR="00E07B57" w:rsidRPr="007C76E7" w:rsidRDefault="00E07B57" w:rsidP="00E07B57">
            <w:pPr>
              <w:spacing w:after="0" w:line="240" w:lineRule="auto"/>
              <w:jc w:val="both"/>
              <w:rPr>
                <w:rFonts w:ascii="Sylfaen" w:hAnsi="Sylfaen"/>
                <w:b/>
                <w:bCs/>
                <w:color w:val="B2A1C7" w:themeColor="accent4" w:themeTint="99"/>
                <w:sz w:val="20"/>
                <w:szCs w:val="20"/>
                <w:lang w:val="ka-GE"/>
              </w:rPr>
            </w:pPr>
            <w:r w:rsidRPr="007C76E7">
              <w:rPr>
                <w:rFonts w:ascii="Sylfaen" w:hAnsi="Sylfaen"/>
                <w:b/>
                <w:bCs/>
                <w:color w:val="B2A1C7" w:themeColor="accent4" w:themeTint="99"/>
                <w:sz w:val="20"/>
                <w:szCs w:val="20"/>
                <w:lang w:val="ka-GE"/>
              </w:rPr>
              <w:t>The objective of Part I (60 ECTS) of the Master’s Educational Programme in Theology is for the student to:</w:t>
            </w:r>
          </w:p>
          <w:p w14:paraId="07F18807" w14:textId="77777777" w:rsidR="00E07B57" w:rsidRPr="007C76E7" w:rsidRDefault="00E07B57" w:rsidP="00605B28">
            <w:pPr>
              <w:pStyle w:val="ListParagraph"/>
              <w:numPr>
                <w:ilvl w:val="0"/>
                <w:numId w:val="29"/>
              </w:numPr>
              <w:spacing w:after="0" w:line="240" w:lineRule="auto"/>
              <w:jc w:val="both"/>
              <w:rPr>
                <w:rFonts w:ascii="Sylfaen" w:hAnsi="Sylfaen"/>
                <w:b/>
                <w:bCs/>
                <w:color w:val="B2A1C7" w:themeColor="accent4" w:themeTint="99"/>
                <w:sz w:val="20"/>
                <w:szCs w:val="20"/>
                <w:lang w:val="ka-GE"/>
              </w:rPr>
            </w:pPr>
            <w:r w:rsidRPr="007C76E7">
              <w:rPr>
                <w:rFonts w:ascii="Sylfaen" w:hAnsi="Sylfaen"/>
                <w:b/>
                <w:bCs/>
                <w:color w:val="B2A1C7" w:themeColor="accent4" w:themeTint="99"/>
                <w:sz w:val="20"/>
                <w:szCs w:val="20"/>
                <w:lang w:val="ka-GE"/>
              </w:rPr>
              <w:t>Become familiar with the Church’s official position on social issues, the biblical foundations and historical development of social teaching, and models of relations between the Church and the State; understand the consequences of interaction between the Church and the State and, on this basis, identify relevant issues in Church–State relations and apply the Church’s social teaching.</w:t>
            </w:r>
          </w:p>
          <w:p w14:paraId="468AF9DA" w14:textId="77777777" w:rsidR="00E07B57" w:rsidRPr="007C76E7" w:rsidRDefault="00E07B57" w:rsidP="00605B28">
            <w:pPr>
              <w:pStyle w:val="ListParagraph"/>
              <w:numPr>
                <w:ilvl w:val="0"/>
                <w:numId w:val="29"/>
              </w:numPr>
              <w:spacing w:after="0" w:line="240" w:lineRule="auto"/>
              <w:jc w:val="both"/>
              <w:rPr>
                <w:rFonts w:ascii="Sylfaen" w:hAnsi="Sylfaen"/>
                <w:b/>
                <w:bCs/>
                <w:color w:val="B2A1C7" w:themeColor="accent4" w:themeTint="99"/>
                <w:sz w:val="20"/>
                <w:szCs w:val="20"/>
                <w:lang w:val="ka-GE"/>
              </w:rPr>
            </w:pPr>
            <w:r w:rsidRPr="007C76E7">
              <w:rPr>
                <w:rFonts w:ascii="Sylfaen" w:hAnsi="Sylfaen"/>
                <w:b/>
                <w:bCs/>
                <w:color w:val="B2A1C7" w:themeColor="accent4" w:themeTint="99"/>
                <w:sz w:val="20"/>
                <w:szCs w:val="20"/>
                <w:lang w:val="ka-GE"/>
              </w:rPr>
              <w:t>Study in depth the Orthodox concept of the divine economy of salvation in comparison with the soteriological tradition of Protestantism; study the relationship between revelation and theological language, as well as the history and specific characteristics of the formation of theological terminology; and become familiar with the principal Trinitarian concepts and the historical context of their development.</w:t>
            </w:r>
          </w:p>
          <w:p w14:paraId="65A037B4" w14:textId="77777777" w:rsidR="00E07B57" w:rsidRPr="007C76E7" w:rsidRDefault="00E07B57" w:rsidP="00605B28">
            <w:pPr>
              <w:pStyle w:val="ListParagraph"/>
              <w:numPr>
                <w:ilvl w:val="0"/>
                <w:numId w:val="29"/>
              </w:numPr>
              <w:spacing w:after="0" w:line="240" w:lineRule="auto"/>
              <w:jc w:val="both"/>
              <w:rPr>
                <w:rFonts w:ascii="Sylfaen" w:hAnsi="Sylfaen"/>
                <w:b/>
                <w:bCs/>
                <w:color w:val="B2A1C7" w:themeColor="accent4" w:themeTint="99"/>
                <w:sz w:val="20"/>
                <w:szCs w:val="20"/>
                <w:lang w:val="ka-GE"/>
              </w:rPr>
            </w:pPr>
            <w:r w:rsidRPr="007C76E7">
              <w:rPr>
                <w:rFonts w:ascii="Sylfaen" w:hAnsi="Sylfaen"/>
                <w:b/>
                <w:bCs/>
                <w:color w:val="B2A1C7" w:themeColor="accent4" w:themeTint="99"/>
                <w:sz w:val="20"/>
                <w:szCs w:val="20"/>
                <w:lang w:val="ka-GE"/>
              </w:rPr>
              <w:t>Know the most important representatives of contemporary Christian theology and their concepts.</w:t>
            </w:r>
          </w:p>
          <w:p w14:paraId="6C15B598" w14:textId="77777777" w:rsidR="00E07B57" w:rsidRPr="007C76E7" w:rsidRDefault="00E07B57" w:rsidP="00E07B57">
            <w:pPr>
              <w:spacing w:after="0" w:line="240" w:lineRule="auto"/>
              <w:jc w:val="both"/>
              <w:rPr>
                <w:rFonts w:ascii="Sylfaen" w:hAnsi="Sylfaen"/>
                <w:b/>
                <w:bCs/>
                <w:color w:val="B2A1C7" w:themeColor="accent4" w:themeTint="99"/>
                <w:sz w:val="20"/>
                <w:szCs w:val="20"/>
                <w:lang w:val="ka-GE"/>
              </w:rPr>
            </w:pPr>
            <w:r w:rsidRPr="007C76E7">
              <w:rPr>
                <w:rFonts w:ascii="Sylfaen" w:hAnsi="Sylfaen"/>
                <w:b/>
                <w:bCs/>
                <w:color w:val="B2A1C7" w:themeColor="accent4" w:themeTint="99"/>
                <w:sz w:val="20"/>
                <w:szCs w:val="20"/>
                <w:lang w:val="ka-GE"/>
              </w:rPr>
              <w:t>The objective of Part II (60 ECTS) is for the student to:</w:t>
            </w:r>
          </w:p>
          <w:p w14:paraId="57263B36" w14:textId="493967C3" w:rsidR="008C2396" w:rsidRPr="007C76E7" w:rsidRDefault="00E07B57" w:rsidP="00605B28">
            <w:pPr>
              <w:pStyle w:val="ListParagraph"/>
              <w:numPr>
                <w:ilvl w:val="0"/>
                <w:numId w:val="30"/>
              </w:numPr>
              <w:spacing w:after="0" w:line="240" w:lineRule="auto"/>
              <w:jc w:val="both"/>
              <w:rPr>
                <w:rFonts w:ascii="Sylfaen" w:hAnsi="Sylfaen" w:cs="Sylfaen"/>
                <w:b/>
                <w:color w:val="B2A1C7" w:themeColor="accent4" w:themeTint="99"/>
                <w:sz w:val="20"/>
                <w:szCs w:val="20"/>
                <w:lang w:val="ka-GE"/>
              </w:rPr>
            </w:pPr>
            <w:r w:rsidRPr="007C76E7">
              <w:rPr>
                <w:rFonts w:ascii="Sylfaen" w:hAnsi="Sylfaen"/>
                <w:b/>
                <w:bCs/>
                <w:color w:val="B2A1C7" w:themeColor="accent4" w:themeTint="99"/>
                <w:sz w:val="20"/>
                <w:szCs w:val="20"/>
                <w:lang w:val="ka-GE"/>
              </w:rPr>
              <w:t>Analyse various theological problems in depth and, through academic writing techniques, plan and conduct academic research on theological issues.</w:t>
            </w:r>
          </w:p>
        </w:tc>
      </w:tr>
    </w:tbl>
    <w:p w14:paraId="3D7167DE" w14:textId="77777777" w:rsidR="008C2396" w:rsidRPr="00131F44" w:rsidRDefault="008C2396" w:rsidP="008C2396">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6719CDA5" w14:textId="77777777" w:rsidTr="00F01F9C">
        <w:trPr>
          <w:trHeight w:val="1568"/>
        </w:trPr>
        <w:tc>
          <w:tcPr>
            <w:tcW w:w="2592" w:type="dxa"/>
            <w:shd w:val="clear" w:color="auto" w:fill="EDF2F8"/>
          </w:tcPr>
          <w:p w14:paraId="42AA9148" w14:textId="5EC0ECB2" w:rsidR="008C2396" w:rsidRPr="007C76E7" w:rsidRDefault="00C4052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Learning Outcomes</w:t>
            </w:r>
          </w:p>
        </w:tc>
        <w:tc>
          <w:tcPr>
            <w:tcW w:w="6768" w:type="dxa"/>
            <w:shd w:val="clear" w:color="auto" w:fill="FAFAFA"/>
          </w:tcPr>
          <w:p w14:paraId="1ADC484A" w14:textId="77777777" w:rsidR="00C40529" w:rsidRPr="007C76E7" w:rsidRDefault="00C40529" w:rsidP="00CB34E7">
            <w:pPr>
              <w:contextualSpacing/>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After completing Part I (60 ECTS), the graduate:</w:t>
            </w:r>
          </w:p>
          <w:p w14:paraId="264C67B7" w14:textId="77777777" w:rsidR="00C40529" w:rsidRPr="007C76E7" w:rsidRDefault="00C40529" w:rsidP="00605B28">
            <w:pPr>
              <w:pStyle w:val="ListParagraph"/>
              <w:numPr>
                <w:ilvl w:val="0"/>
                <w:numId w:val="28"/>
              </w:numP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Is familiar with the views of contemporary Christian theologians and the latest major trends in Christian theology, including their relationship to religious and secular issues, science, culture, other confessions and religions, and on this basis develops original ideas in the field.</w:t>
            </w:r>
          </w:p>
          <w:p w14:paraId="1DA586CE" w14:textId="77777777" w:rsidR="00C40529" w:rsidRPr="007C76E7" w:rsidRDefault="00C40529" w:rsidP="00605B28">
            <w:pPr>
              <w:pStyle w:val="ListParagraph"/>
              <w:numPr>
                <w:ilvl w:val="0"/>
                <w:numId w:val="28"/>
              </w:numP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Understands the legal aspects of relations between the Church and the State, their historical experience and contemporary condition, and the consequences of Church–State interaction; understands the importance of categories of the Church’s social teaching such as </w:t>
            </w:r>
            <w:r w:rsidRPr="007C76E7">
              <w:rPr>
                <w:rFonts w:ascii="Sylfaen" w:hAnsi="Sylfaen"/>
                <w:b/>
                <w:color w:val="B2A1C7" w:themeColor="accent4" w:themeTint="99"/>
                <w:sz w:val="20"/>
                <w:szCs w:val="20"/>
                <w:lang w:val="ka-GE"/>
              </w:rPr>
              <w:lastRenderedPageBreak/>
              <w:t xml:space="preserve">human dignity, the common good, subsidiarity and solidarity, as well as the duties and rights of the human person as a member of society in light of the Church’s position. </w:t>
            </w:r>
          </w:p>
          <w:p w14:paraId="082F5391" w14:textId="77694C6A" w:rsidR="00C40529" w:rsidRPr="007C76E7" w:rsidRDefault="00C40529" w:rsidP="00605B28">
            <w:pPr>
              <w:pStyle w:val="ListParagraph"/>
              <w:numPr>
                <w:ilvl w:val="0"/>
                <w:numId w:val="28"/>
              </w:numP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Understands key issues of the Church’s dogmatic teaching, including in-depth aspects of Trinitarian theology and soteriology, hermeneutics, and interconfessional, Orthodox and Catholic approaches. </w:t>
            </w:r>
          </w:p>
          <w:p w14:paraId="5AEDB59F" w14:textId="77777777" w:rsidR="00E07B57" w:rsidRPr="007C76E7" w:rsidRDefault="00E07B57" w:rsidP="00E07B57">
            <w:pP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After completing Part II (60 ECTS), the graduate also:</w:t>
            </w:r>
          </w:p>
          <w:p w14:paraId="3E07D4A2" w14:textId="77777777" w:rsidR="00E07B5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Relates views expressed in Church documents to contemporary social problems; identifies specific models of Church–State relations and discusses their positive and negative aspects; evaluates the actions of public officials in accordance with constitutional principles and the political-legal concept of secularism.</w:t>
            </w:r>
          </w:p>
          <w:p w14:paraId="3D47DB39" w14:textId="77777777" w:rsidR="00E07B5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Participates in dialogue among confessions, identifies forms and prospects of ecumenical activity, communicates with representatives of different religions while focusing on relevant religious issues, and searches for and selects academic and scholarly literature in accordance with the principles of academic integrity; independently plans and carries out research using academic writing techniques.</w:t>
            </w:r>
          </w:p>
          <w:p w14:paraId="2B908F40" w14:textId="77777777" w:rsidR="00E07B5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Engages in interdisciplinary communication and dialogue with specialists from other academic fields when discussing important social, worldview and legal problems, and presents relevant theological perspectives in an academic and terminologically appropriate form while taking social and ethical responsibilities into account.</w:t>
            </w:r>
          </w:p>
          <w:p w14:paraId="68DB9BAF" w14:textId="77777777" w:rsidR="00E07B5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On the basis of profound and systematic knowledge of theology, critically evaluates the latest developments in the field and develops and further advances original ideas.</w:t>
            </w:r>
          </w:p>
          <w:p w14:paraId="51084EAE" w14:textId="77777777" w:rsidR="00E07B5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Independently directs his or her own learning on the basis of theological sources, articles and monographs, assumes responsibility for continuing education and professional development, and contributes to the development of particular aspects of disciplinary knowledge.</w:t>
            </w:r>
          </w:p>
          <w:p w14:paraId="57C99546" w14:textId="77777777" w:rsidR="00E07B5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Understands and takes into account interpersonal and ethical aspects and the characteristics of different social groups, as well as the differing ethnic, cultural, social and other values of members of society; recognises and respects them and appropriately understands the complex, multidisciplinary problems of relations between the Church and the State. </w:t>
            </w:r>
          </w:p>
          <w:p w14:paraId="360EE4EF" w14:textId="77777777" w:rsidR="00E07B5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ability to independently direct one’s own learning on the basis of theological sources, articles, and monographs; to assume </w:t>
            </w:r>
            <w:r w:rsidRPr="007C76E7">
              <w:rPr>
                <w:rFonts w:ascii="Sylfaen" w:hAnsi="Sylfaen"/>
                <w:b/>
                <w:color w:val="B2A1C7" w:themeColor="accent4" w:themeTint="99"/>
                <w:sz w:val="20"/>
                <w:szCs w:val="20"/>
                <w:lang w:val="ka-GE"/>
              </w:rPr>
              <w:lastRenderedPageBreak/>
              <w:t>responsibility for continuing education and professional development; and to contribute to the development of specific aspects of disciplinary knowledge.</w:t>
            </w:r>
          </w:p>
          <w:p w14:paraId="249444A2" w14:textId="73A257CA" w:rsidR="00CB34E7" w:rsidRPr="007C76E7" w:rsidRDefault="00E07B57" w:rsidP="00605B28">
            <w:pPr>
              <w:pStyle w:val="ListParagraph"/>
              <w:numPr>
                <w:ilvl w:val="0"/>
                <w:numId w:val="28"/>
              </w:num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The ability to understand and take into account interpersonal relationships and ethical aspects, the characteristics of different social groups, and the diverse ethnic, cultural, social, and other values of members of society; to recognise and respect these values; and to appropriately comprehend the complex, multidisciplinary problems of relations between the Church and the State.</w:t>
            </w:r>
          </w:p>
        </w:tc>
      </w:tr>
    </w:tbl>
    <w:p w14:paraId="63F32821" w14:textId="77777777" w:rsidR="008C2396" w:rsidRPr="007C76E7" w:rsidRDefault="008C2396" w:rsidP="008C2396">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488F1585" w14:textId="77777777" w:rsidTr="00F01F9C">
        <w:trPr>
          <w:trHeight w:val="1568"/>
        </w:trPr>
        <w:tc>
          <w:tcPr>
            <w:tcW w:w="2592" w:type="dxa"/>
            <w:shd w:val="clear" w:color="auto" w:fill="EDF2F8"/>
          </w:tcPr>
          <w:p w14:paraId="02575721" w14:textId="1835827E" w:rsidR="008C2396" w:rsidRPr="007C76E7" w:rsidRDefault="00C40529" w:rsidP="00F01F9C">
            <w:pPr>
              <w:spacing w:after="40"/>
              <w:rPr>
                <w:b/>
                <w:color w:val="B2A1C7" w:themeColor="accent4" w:themeTint="99"/>
                <w:sz w:val="20"/>
                <w:szCs w:val="20"/>
                <w:lang w:val="ka-GE"/>
              </w:rPr>
            </w:pPr>
            <w:r w:rsidRPr="007C76E7">
              <w:rPr>
                <w:rFonts w:cs="Sylfaen"/>
                <w:b/>
                <w:color w:val="B2A1C7" w:themeColor="accent4" w:themeTint="99"/>
                <w:sz w:val="20"/>
                <w:szCs w:val="20"/>
                <w:lang w:val="ka-GE"/>
              </w:rPr>
              <w:t>Program Volume in Credits</w:t>
            </w:r>
          </w:p>
        </w:tc>
        <w:tc>
          <w:tcPr>
            <w:tcW w:w="6768" w:type="dxa"/>
            <w:shd w:val="clear" w:color="auto" w:fill="FAFAFA"/>
          </w:tcPr>
          <w:p w14:paraId="142ED002" w14:textId="77777777" w:rsidR="00C40529" w:rsidRPr="007C76E7" w:rsidRDefault="00C40529" w:rsidP="00CB34E7">
            <w:pPr>
              <w:spacing w:after="40"/>
              <w:jc w:val="both"/>
              <w:rPr>
                <w:b/>
                <w:color w:val="B2A1C7" w:themeColor="accent4" w:themeTint="99"/>
                <w:sz w:val="20"/>
                <w:szCs w:val="20"/>
                <w:lang w:val="ka-GE"/>
              </w:rPr>
            </w:pPr>
            <w:r w:rsidRPr="007C76E7">
              <w:rPr>
                <w:b/>
                <w:color w:val="B2A1C7" w:themeColor="accent4" w:themeTint="99"/>
                <w:sz w:val="20"/>
                <w:szCs w:val="20"/>
                <w:lang w:val="ka-GE"/>
              </w:rPr>
              <w:t xml:space="preserve">The Master’s programme is based on the ECTS system, is student-centred, and is founded on the academic workload required to achieve the objectives of the educational programme. </w:t>
            </w:r>
          </w:p>
          <w:p w14:paraId="77BCAE6D" w14:textId="77777777" w:rsidR="00C40529" w:rsidRPr="007C76E7" w:rsidRDefault="00C40529" w:rsidP="00CB34E7">
            <w:pPr>
              <w:spacing w:after="40"/>
              <w:jc w:val="both"/>
              <w:rPr>
                <w:b/>
                <w:color w:val="B2A1C7" w:themeColor="accent4" w:themeTint="99"/>
                <w:sz w:val="20"/>
                <w:szCs w:val="20"/>
                <w:lang w:val="ka-GE"/>
              </w:rPr>
            </w:pPr>
          </w:p>
          <w:p w14:paraId="6BB637FF" w14:textId="62EEA1A9" w:rsidR="008C2396" w:rsidRPr="007C76E7" w:rsidRDefault="00C40529" w:rsidP="00CB34E7">
            <w:pPr>
              <w:spacing w:after="40"/>
              <w:jc w:val="both"/>
              <w:rPr>
                <w:b/>
                <w:color w:val="B2A1C7" w:themeColor="accent4" w:themeTint="99"/>
                <w:sz w:val="20"/>
                <w:szCs w:val="20"/>
                <w:lang w:val="ka-GE"/>
              </w:rPr>
            </w:pPr>
            <w:r w:rsidRPr="007C76E7">
              <w:rPr>
                <w:b/>
                <w:color w:val="B2A1C7" w:themeColor="accent4" w:themeTint="99"/>
                <w:sz w:val="20"/>
                <w:szCs w:val="20"/>
                <w:lang w:val="ka-GE"/>
              </w:rPr>
              <w:t>The Master’s Educational Programme in Theology comprises 120 ECTS credits and consists of two parts of 60 ECTS credits each (Part I and Part II). The standard workload is 60 credits per academic year and 30 credits per semester. Depending on the student’s individual workload, the annual number of credits may be fewer or greater than 60, but may not exceed 75</w:t>
            </w:r>
          </w:p>
        </w:tc>
      </w:tr>
    </w:tbl>
    <w:p w14:paraId="34395EAB" w14:textId="77777777" w:rsidR="008C2396" w:rsidRPr="007C76E7" w:rsidRDefault="008C2396" w:rsidP="008C2396">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73AFACFE" w14:textId="77777777" w:rsidTr="00F01F9C">
        <w:trPr>
          <w:trHeight w:val="1568"/>
        </w:trPr>
        <w:tc>
          <w:tcPr>
            <w:tcW w:w="2592" w:type="dxa"/>
            <w:shd w:val="clear" w:color="auto" w:fill="EDF2F8"/>
          </w:tcPr>
          <w:p w14:paraId="17F18750" w14:textId="13EC7605" w:rsidR="008C2396" w:rsidRPr="007C76E7" w:rsidRDefault="00C40529" w:rsidP="00F01F9C">
            <w:pPr>
              <w:spacing w:after="40"/>
              <w:rPr>
                <w:b/>
                <w:color w:val="B2A1C7" w:themeColor="accent4" w:themeTint="99"/>
                <w:sz w:val="20"/>
                <w:szCs w:val="20"/>
                <w:lang w:val="ka-GE"/>
              </w:rPr>
            </w:pPr>
            <w:r w:rsidRPr="007C76E7">
              <w:rPr>
                <w:rFonts w:cs="Sylfaen"/>
                <w:b/>
                <w:color w:val="B2A1C7" w:themeColor="accent4" w:themeTint="99"/>
                <w:sz w:val="20"/>
                <w:szCs w:val="20"/>
                <w:lang w:val="ka-GE"/>
              </w:rPr>
              <w:t>Employment Opportunities</w:t>
            </w:r>
          </w:p>
        </w:tc>
        <w:tc>
          <w:tcPr>
            <w:tcW w:w="6768" w:type="dxa"/>
            <w:shd w:val="clear" w:color="auto" w:fill="FAFAFA"/>
          </w:tcPr>
          <w:p w14:paraId="27E0BC97" w14:textId="35EDE7E3" w:rsidR="008C2396" w:rsidRPr="007C76E7" w:rsidRDefault="00C40529" w:rsidP="00CB34E7">
            <w:pPr>
              <w:spacing w:after="40"/>
              <w:jc w:val="both"/>
              <w:rPr>
                <w:b/>
                <w:color w:val="B2A1C7" w:themeColor="accent4" w:themeTint="99"/>
                <w:sz w:val="20"/>
                <w:szCs w:val="20"/>
                <w:lang w:val="ka-GE"/>
              </w:rPr>
            </w:pPr>
            <w:r w:rsidRPr="007C76E7">
              <w:rPr>
                <w:b/>
                <w:color w:val="B2A1C7" w:themeColor="accent4" w:themeTint="99"/>
                <w:sz w:val="20"/>
                <w:szCs w:val="20"/>
                <w:lang w:val="ka-GE"/>
              </w:rPr>
              <w:t>Graduates may be employed in public and private sector institutions, governmental and non-governmental organizations, scientific and research institutions, mass media, publishing houses, religious organizations, and other organizations where a Master’s degree in Theology in the Humanities is required or sufficient.</w:t>
            </w:r>
          </w:p>
        </w:tc>
      </w:tr>
    </w:tbl>
    <w:p w14:paraId="5897A2EB" w14:textId="77777777" w:rsidR="00677059" w:rsidRPr="00131F44" w:rsidRDefault="00677059">
      <w:pPr>
        <w:spacing w:after="80"/>
        <w:rPr>
          <w:lang w:val="ka-GE"/>
        </w:rPr>
      </w:pPr>
    </w:p>
    <w:p w14:paraId="05501ABB" w14:textId="77777777" w:rsidR="005037CC" w:rsidRPr="00131F44" w:rsidRDefault="005037CC">
      <w:pPr>
        <w:spacing w:before="120" w:after="40"/>
        <w:ind w:left="288"/>
        <w:rPr>
          <w:b/>
          <w:color w:val="006633"/>
          <w:sz w:val="24"/>
          <w:lang w:val="ka-GE"/>
        </w:rPr>
      </w:pPr>
    </w:p>
    <w:p w14:paraId="391B10D4" w14:textId="77777777" w:rsidR="005037CC" w:rsidRPr="00131F44" w:rsidRDefault="005037CC">
      <w:pPr>
        <w:spacing w:before="120" w:after="40"/>
        <w:ind w:left="288"/>
        <w:rPr>
          <w:b/>
          <w:color w:val="006633"/>
          <w:sz w:val="24"/>
          <w:lang w:val="ka-GE"/>
        </w:rPr>
      </w:pPr>
    </w:p>
    <w:p w14:paraId="56FE463C" w14:textId="7AF65D4C" w:rsidR="005037CC" w:rsidRPr="00131F44" w:rsidRDefault="005037CC">
      <w:pPr>
        <w:spacing w:before="120" w:after="40"/>
        <w:ind w:left="288"/>
        <w:rPr>
          <w:b/>
          <w:color w:val="006633"/>
          <w:sz w:val="24"/>
          <w:lang w:val="ka-GE"/>
        </w:rPr>
      </w:pPr>
    </w:p>
    <w:p w14:paraId="58662EE9" w14:textId="632275B0" w:rsidR="00CB34E7" w:rsidRPr="00131F44" w:rsidRDefault="00CB34E7">
      <w:pPr>
        <w:spacing w:before="120" w:after="40"/>
        <w:ind w:left="288"/>
        <w:rPr>
          <w:b/>
          <w:color w:val="006633"/>
          <w:sz w:val="24"/>
          <w:lang w:val="ka-GE"/>
        </w:rPr>
      </w:pPr>
    </w:p>
    <w:p w14:paraId="3C09C0FF" w14:textId="5D3DCB3B" w:rsidR="00CB34E7" w:rsidRPr="00131F44" w:rsidRDefault="00CB34E7">
      <w:pPr>
        <w:spacing w:before="120" w:after="40"/>
        <w:ind w:left="288"/>
        <w:rPr>
          <w:b/>
          <w:color w:val="006633"/>
          <w:sz w:val="24"/>
          <w:lang w:val="ka-GE"/>
        </w:rPr>
      </w:pPr>
    </w:p>
    <w:p w14:paraId="26AA730C" w14:textId="740C5A50" w:rsidR="00CB34E7" w:rsidRPr="00131F44" w:rsidRDefault="00CB34E7">
      <w:pPr>
        <w:spacing w:before="120" w:after="40"/>
        <w:ind w:left="288"/>
        <w:rPr>
          <w:b/>
          <w:color w:val="006633"/>
          <w:sz w:val="24"/>
          <w:lang w:val="ka-GE"/>
        </w:rPr>
      </w:pPr>
    </w:p>
    <w:p w14:paraId="394A9C06" w14:textId="77777777" w:rsidR="00CB34E7" w:rsidRPr="00131F44" w:rsidRDefault="00CB34E7" w:rsidP="00D076C8">
      <w:pPr>
        <w:spacing w:before="120" w:after="40"/>
        <w:rPr>
          <w:rFonts w:ascii="Sylfaen" w:hAnsi="Sylfaen"/>
          <w:b/>
          <w:color w:val="006633"/>
          <w:sz w:val="24"/>
          <w:lang w:val="ka-GE"/>
        </w:rPr>
      </w:pPr>
    </w:p>
    <w:p w14:paraId="73737750" w14:textId="77B6E382" w:rsidR="005037CC" w:rsidRDefault="005037CC">
      <w:pPr>
        <w:spacing w:before="120" w:after="40"/>
        <w:ind w:left="288"/>
        <w:rPr>
          <w:rFonts w:ascii="Sylfaen" w:hAnsi="Sylfaen"/>
          <w:b/>
          <w:color w:val="006633"/>
          <w:sz w:val="24"/>
          <w:lang w:val="ka-GE"/>
        </w:rPr>
      </w:pPr>
    </w:p>
    <w:p w14:paraId="3E42F6B3" w14:textId="29FF1043" w:rsidR="00257266" w:rsidRDefault="00257266">
      <w:pPr>
        <w:spacing w:before="120" w:after="40"/>
        <w:ind w:left="288"/>
        <w:rPr>
          <w:rFonts w:ascii="Sylfaen" w:hAnsi="Sylfaen"/>
          <w:b/>
          <w:color w:val="006633"/>
          <w:sz w:val="24"/>
          <w:lang w:val="ka-GE"/>
        </w:rPr>
      </w:pPr>
    </w:p>
    <w:p w14:paraId="391FAF02" w14:textId="77777777" w:rsidR="00257266" w:rsidRPr="00257266" w:rsidRDefault="00257266">
      <w:pPr>
        <w:spacing w:before="120" w:after="40"/>
        <w:ind w:left="288"/>
        <w:rPr>
          <w:rFonts w:ascii="Sylfaen" w:hAnsi="Sylfaen"/>
          <w:b/>
          <w:color w:val="006633"/>
          <w:sz w:val="24"/>
          <w:lang w:val="ka-GE"/>
        </w:rPr>
      </w:pPr>
    </w:p>
    <w:p w14:paraId="4C51EFDB" w14:textId="678487F5" w:rsidR="00677059" w:rsidRPr="00131F44" w:rsidRDefault="00865170">
      <w:pPr>
        <w:spacing w:before="120" w:after="40"/>
        <w:ind w:left="288"/>
        <w:rPr>
          <w:color w:val="5F497A" w:themeColor="accent4" w:themeShade="BF"/>
          <w:lang w:val="ka-GE"/>
        </w:rPr>
      </w:pPr>
      <w:r w:rsidRPr="00131F44">
        <w:rPr>
          <w:b/>
          <w:color w:val="5F497A" w:themeColor="accent4" w:themeShade="BF"/>
          <w:sz w:val="24"/>
          <w:lang w:val="ka-GE"/>
        </w:rPr>
        <w:lastRenderedPageBreak/>
        <w:t>• LAW</w:t>
      </w:r>
      <w:r w:rsidRPr="00131F44">
        <w:rPr>
          <w:b/>
          <w:color w:val="5F497A" w:themeColor="accent4" w:themeShade="BF"/>
          <w:sz w:val="24"/>
          <w:lang w:val="ka-GE"/>
        </w:rPr>
        <w:br/>
      </w:r>
    </w:p>
    <w:tbl>
      <w:tblPr>
        <w:tblW w:w="0" w:type="auto"/>
        <w:tblLayout w:type="fixed"/>
        <w:tblLook w:val="04A0" w:firstRow="1" w:lastRow="0" w:firstColumn="1" w:lastColumn="0" w:noHBand="0" w:noVBand="1"/>
      </w:tblPr>
      <w:tblGrid>
        <w:gridCol w:w="2592"/>
        <w:gridCol w:w="6768"/>
      </w:tblGrid>
      <w:tr w:rsidR="00677059" w:rsidRPr="00131F44" w14:paraId="0586704E" w14:textId="77777777" w:rsidTr="005037CC">
        <w:trPr>
          <w:trHeight w:val="558"/>
        </w:trPr>
        <w:tc>
          <w:tcPr>
            <w:tcW w:w="2592" w:type="dxa"/>
            <w:shd w:val="clear" w:color="auto" w:fill="E5DFEC" w:themeFill="accent4" w:themeFillTint="33"/>
          </w:tcPr>
          <w:p w14:paraId="7E6B8044" w14:textId="239B3BA1" w:rsidR="00677059" w:rsidRPr="00C638A4" w:rsidRDefault="00D076C8">
            <w:pPr>
              <w:spacing w:after="40"/>
              <w:rPr>
                <w:color w:val="B2A1C7" w:themeColor="accent4" w:themeTint="99"/>
                <w:lang w:val="ka-GE"/>
              </w:rPr>
            </w:pPr>
            <w:r w:rsidRPr="00C638A4">
              <w:rPr>
                <w:b/>
                <w:color w:val="B2A1C7" w:themeColor="accent4" w:themeTint="99"/>
                <w:sz w:val="20"/>
                <w:lang w:val="ka-GE"/>
              </w:rPr>
              <w:t>Qualification Awarded:</w:t>
            </w:r>
          </w:p>
        </w:tc>
        <w:tc>
          <w:tcPr>
            <w:tcW w:w="6768" w:type="dxa"/>
            <w:shd w:val="clear" w:color="auto" w:fill="FAFAFA"/>
          </w:tcPr>
          <w:p w14:paraId="2F65722B" w14:textId="6260A941" w:rsidR="003547A1" w:rsidRPr="00560D66" w:rsidRDefault="003547A1" w:rsidP="003547A1">
            <w:pPr>
              <w:widowControl w:val="0"/>
              <w:spacing w:line="239" w:lineRule="auto"/>
              <w:rPr>
                <w:bCs/>
                <w:color w:val="B2A1C7" w:themeColor="accent4" w:themeTint="99"/>
                <w:sz w:val="20"/>
                <w:lang w:val="ka-GE"/>
              </w:rPr>
            </w:pPr>
            <w:r w:rsidRPr="00560D66">
              <w:rPr>
                <w:bCs/>
                <w:color w:val="B2A1C7" w:themeColor="accent4" w:themeTint="99"/>
                <w:sz w:val="20"/>
                <w:lang w:val="ka-GE"/>
              </w:rPr>
              <w:t>Master of Law (LL.M.)</w:t>
            </w:r>
          </w:p>
          <w:p w14:paraId="7D24BD7D" w14:textId="314A07FE" w:rsidR="00677059" w:rsidRPr="00C638A4" w:rsidRDefault="003547A1" w:rsidP="003547A1">
            <w:pPr>
              <w:widowControl w:val="0"/>
              <w:spacing w:line="239" w:lineRule="auto"/>
              <w:rPr>
                <w:rFonts w:eastAsia="Arial Unicode MS" w:cs="Arial Unicode MS"/>
                <w:color w:val="B2A1C7" w:themeColor="accent4" w:themeTint="99"/>
                <w:sz w:val="20"/>
                <w:szCs w:val="20"/>
                <w:lang w:val="ka-GE"/>
              </w:rPr>
            </w:pPr>
            <w:r w:rsidRPr="00560D66">
              <w:rPr>
                <w:bCs/>
                <w:color w:val="B2A1C7" w:themeColor="accent4" w:themeTint="99"/>
                <w:sz w:val="20"/>
                <w:lang w:val="ka-GE"/>
              </w:rPr>
              <w:t>Research Master in Law (MRes</w:t>
            </w:r>
            <w:r w:rsidRPr="00560D66">
              <w:rPr>
                <w:rFonts w:eastAsia="Arial Unicode MS" w:cs="Arial Unicode MS"/>
                <w:bCs/>
                <w:color w:val="B2A1C7" w:themeColor="accent4" w:themeTint="99"/>
                <w:sz w:val="20"/>
                <w:szCs w:val="20"/>
                <w:lang w:val="ka-GE"/>
              </w:rPr>
              <w:t>)</w:t>
            </w:r>
          </w:p>
        </w:tc>
      </w:tr>
      <w:tr w:rsidR="00677059" w:rsidRPr="00131F44" w14:paraId="2A962431" w14:textId="77777777" w:rsidTr="005037CC">
        <w:tc>
          <w:tcPr>
            <w:tcW w:w="2592" w:type="dxa"/>
            <w:shd w:val="clear" w:color="auto" w:fill="E5DFEC" w:themeFill="accent4" w:themeFillTint="33"/>
          </w:tcPr>
          <w:p w14:paraId="118F189C" w14:textId="6F3705D3" w:rsidR="00677059" w:rsidRPr="00C638A4" w:rsidRDefault="00D076C8">
            <w:pPr>
              <w:spacing w:after="40"/>
              <w:rPr>
                <w:color w:val="B2A1C7" w:themeColor="accent4" w:themeTint="99"/>
                <w:lang w:val="ka-GE"/>
              </w:rPr>
            </w:pPr>
            <w:r w:rsidRPr="00C638A4">
              <w:rPr>
                <w:b/>
                <w:color w:val="B2A1C7" w:themeColor="accent4" w:themeTint="99"/>
                <w:sz w:val="20"/>
                <w:lang w:val="ka-GE"/>
              </w:rPr>
              <w:t>Language of Instruction:</w:t>
            </w:r>
          </w:p>
        </w:tc>
        <w:tc>
          <w:tcPr>
            <w:tcW w:w="6768" w:type="dxa"/>
            <w:shd w:val="clear" w:color="auto" w:fill="FAFAFA"/>
          </w:tcPr>
          <w:p w14:paraId="39AFDBF5" w14:textId="7E53F253" w:rsidR="00677059" w:rsidRPr="00C638A4" w:rsidRDefault="00D076C8">
            <w:pPr>
              <w:spacing w:after="40"/>
              <w:rPr>
                <w:color w:val="B2A1C7" w:themeColor="accent4" w:themeTint="99"/>
                <w:lang w:val="ka-GE"/>
              </w:rPr>
            </w:pPr>
            <w:r w:rsidRPr="00C638A4">
              <w:rPr>
                <w:color w:val="B2A1C7" w:themeColor="accent4" w:themeTint="99"/>
                <w:sz w:val="20"/>
                <w:lang w:val="ka-GE"/>
              </w:rPr>
              <w:t>Georgian</w:t>
            </w:r>
          </w:p>
        </w:tc>
      </w:tr>
      <w:tr w:rsidR="00677059" w:rsidRPr="00131F44" w14:paraId="124EC695" w14:textId="77777777" w:rsidTr="005037CC">
        <w:tc>
          <w:tcPr>
            <w:tcW w:w="2592" w:type="dxa"/>
            <w:shd w:val="clear" w:color="auto" w:fill="E5DFEC" w:themeFill="accent4" w:themeFillTint="33"/>
          </w:tcPr>
          <w:p w14:paraId="5CF72BA3" w14:textId="259B4060" w:rsidR="00677059" w:rsidRPr="00C638A4" w:rsidRDefault="00D076C8">
            <w:pPr>
              <w:spacing w:after="40"/>
              <w:rPr>
                <w:color w:val="B2A1C7" w:themeColor="accent4" w:themeTint="99"/>
                <w:lang w:val="ka-GE"/>
              </w:rPr>
            </w:pPr>
            <w:r w:rsidRPr="00C638A4">
              <w:rPr>
                <w:b/>
                <w:color w:val="B2A1C7" w:themeColor="accent4" w:themeTint="99"/>
                <w:sz w:val="20"/>
                <w:lang w:val="ka-GE"/>
              </w:rPr>
              <w:t>Contact:</w:t>
            </w:r>
          </w:p>
        </w:tc>
        <w:tc>
          <w:tcPr>
            <w:tcW w:w="6768" w:type="dxa"/>
            <w:shd w:val="clear" w:color="auto" w:fill="FAFAFA"/>
          </w:tcPr>
          <w:p w14:paraId="56BEEF62" w14:textId="6879FEAB" w:rsidR="00677059" w:rsidRPr="00C638A4" w:rsidRDefault="00D076C8">
            <w:pPr>
              <w:spacing w:after="40"/>
              <w:rPr>
                <w:color w:val="B2A1C7" w:themeColor="accent4" w:themeTint="99"/>
                <w:sz w:val="20"/>
                <w:lang w:val="ka-GE"/>
              </w:rPr>
            </w:pPr>
            <w:r w:rsidRPr="00C638A4">
              <w:rPr>
                <w:color w:val="B2A1C7" w:themeColor="accent4" w:themeTint="99"/>
                <w:sz w:val="20"/>
                <w:lang w:val="ka-GE"/>
              </w:rPr>
              <w:t>Dimitry Gegenava</w:t>
            </w:r>
          </w:p>
          <w:p w14:paraId="75F264E8" w14:textId="0C55B544" w:rsidR="00180D9F" w:rsidRPr="00C638A4" w:rsidRDefault="00D076C8" w:rsidP="00180D9F">
            <w:pPr>
              <w:spacing w:after="40"/>
              <w:rPr>
                <w:color w:val="B2A1C7" w:themeColor="accent4" w:themeTint="99"/>
                <w:sz w:val="20"/>
                <w:lang w:val="ka-GE"/>
              </w:rPr>
            </w:pPr>
            <w:r w:rsidRPr="00C638A4">
              <w:rPr>
                <w:rFonts w:cs="Sylfaen"/>
                <w:color w:val="B2A1C7" w:themeColor="accent4" w:themeTint="99"/>
                <w:sz w:val="20"/>
                <w:lang w:val="ka-GE"/>
              </w:rPr>
              <w:t>Tel</w:t>
            </w:r>
            <w:r w:rsidR="00180D9F" w:rsidRPr="00C638A4">
              <w:rPr>
                <w:color w:val="B2A1C7" w:themeColor="accent4" w:themeTint="99"/>
                <w:sz w:val="20"/>
                <w:lang w:val="ka-GE"/>
              </w:rPr>
              <w:t xml:space="preserve">: +995 577233847; </w:t>
            </w:r>
          </w:p>
          <w:p w14:paraId="11520321" w14:textId="6F15FE1B" w:rsidR="00180D9F" w:rsidRPr="00C638A4" w:rsidRDefault="00180D9F" w:rsidP="00180D9F">
            <w:pPr>
              <w:spacing w:after="40"/>
              <w:rPr>
                <w:color w:val="B2A1C7" w:themeColor="accent4" w:themeTint="99"/>
                <w:lang w:val="ka-GE"/>
              </w:rPr>
            </w:pPr>
            <w:r w:rsidRPr="00C638A4">
              <w:rPr>
                <w:color w:val="B2A1C7" w:themeColor="accent4" w:themeTint="99"/>
                <w:sz w:val="20"/>
                <w:lang w:val="ka-GE"/>
              </w:rPr>
              <w:softHyphen/>
            </w:r>
            <w:r w:rsidRPr="00C638A4">
              <w:rPr>
                <w:color w:val="B2A1C7" w:themeColor="accent4" w:themeTint="99"/>
                <w:sz w:val="20"/>
                <w:lang w:val="ka-GE"/>
              </w:rPr>
              <w:softHyphen/>
            </w:r>
            <w:r w:rsidRPr="00C638A4">
              <w:rPr>
                <w:color w:val="B2A1C7" w:themeColor="accent4" w:themeTint="99"/>
                <w:sz w:val="20"/>
                <w:lang w:val="ka-GE"/>
              </w:rPr>
              <w:softHyphen/>
            </w:r>
            <w:r w:rsidRPr="00C638A4">
              <w:rPr>
                <w:color w:val="B2A1C7" w:themeColor="accent4" w:themeTint="99"/>
                <w:sz w:val="20"/>
                <w:lang w:val="ka-GE"/>
              </w:rPr>
              <w:softHyphen/>
              <w:t>e-mail: d.gegenava@sabauni.edu.ge;</w:t>
            </w:r>
          </w:p>
        </w:tc>
      </w:tr>
    </w:tbl>
    <w:p w14:paraId="73250171" w14:textId="4403E400" w:rsidR="00677059" w:rsidRPr="00131F44"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7C76E7" w:rsidRPr="007C76E7" w14:paraId="36D1CA38" w14:textId="77777777" w:rsidTr="00F01F9C">
        <w:trPr>
          <w:trHeight w:val="1568"/>
        </w:trPr>
        <w:tc>
          <w:tcPr>
            <w:tcW w:w="2592" w:type="dxa"/>
            <w:shd w:val="clear" w:color="auto" w:fill="EDF2F8"/>
          </w:tcPr>
          <w:p w14:paraId="398401DF" w14:textId="55557A31" w:rsidR="005037CC" w:rsidRPr="007C76E7" w:rsidRDefault="00D076C8"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Objectives</w:t>
            </w:r>
          </w:p>
        </w:tc>
        <w:tc>
          <w:tcPr>
            <w:tcW w:w="6768" w:type="dxa"/>
            <w:shd w:val="clear" w:color="auto" w:fill="FAFAFA"/>
          </w:tcPr>
          <w:p w14:paraId="0E51D87D" w14:textId="77777777" w:rsidR="00257266" w:rsidRPr="007C76E7" w:rsidRDefault="00D076C8" w:rsidP="00257266">
            <w:pPr>
              <w:spacing w:after="0" w:line="240" w:lineRule="auto"/>
              <w:jc w:val="both"/>
              <w:rPr>
                <w:rFonts w:ascii="Sylfaen" w:hAnsi="Sylfaen"/>
                <w:b/>
                <w:color w:val="B2A1C7" w:themeColor="accent4" w:themeTint="99"/>
                <w:sz w:val="20"/>
                <w:szCs w:val="20"/>
              </w:rPr>
            </w:pPr>
            <w:r w:rsidRPr="007C76E7">
              <w:rPr>
                <w:rFonts w:ascii="Sylfaen" w:hAnsi="Sylfaen"/>
                <w:b/>
                <w:color w:val="B2A1C7" w:themeColor="accent4" w:themeTint="99"/>
                <w:sz w:val="20"/>
                <w:szCs w:val="20"/>
                <w:lang w:val="ka-GE"/>
              </w:rPr>
              <w:t>The objective of the first part of the Master’s Educational Program in Law (LL.M./60 ECTS credits) is to enable the student to:</w:t>
            </w:r>
            <w:r w:rsidR="00257266" w:rsidRPr="007C76E7">
              <w:rPr>
                <w:rFonts w:ascii="Sylfaen" w:hAnsi="Sylfaen"/>
                <w:b/>
                <w:color w:val="B2A1C7" w:themeColor="accent4" w:themeTint="99"/>
                <w:sz w:val="20"/>
                <w:szCs w:val="20"/>
              </w:rPr>
              <w:t xml:space="preserve"> </w:t>
            </w:r>
          </w:p>
          <w:p w14:paraId="7B043D2B" w14:textId="6CAB9547" w:rsidR="00257266" w:rsidRPr="007C76E7" w:rsidRDefault="00D076C8" w:rsidP="00257266">
            <w:pPr>
              <w:pStyle w:val="ListParagraph"/>
              <w:numPr>
                <w:ilvl w:val="0"/>
                <w:numId w:val="46"/>
              </w:numP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acquire deep and systematic knowledge in the field of private, criminal, or public law within the framework of systematic and comparative-law argumentation in contemporary law, and develop the ability to apply the acquired knowledge in practice;</w:t>
            </w:r>
          </w:p>
          <w:p w14:paraId="634BFF09" w14:textId="77777777" w:rsidR="00257266" w:rsidRPr="007C76E7" w:rsidRDefault="00D076C8" w:rsidP="00257266">
            <w:pPr>
              <w:pStyle w:val="ListParagraph"/>
              <w:numPr>
                <w:ilvl w:val="0"/>
                <w:numId w:val="46"/>
              </w:numP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develop the ability to formulate complex and original legal conclusions in the field of private, criminal, or public law;</w:t>
            </w:r>
          </w:p>
          <w:p w14:paraId="288E6C6B" w14:textId="7FD68227" w:rsidR="00D076C8" w:rsidRPr="007C76E7" w:rsidRDefault="00D076C8" w:rsidP="00257266">
            <w:pPr>
              <w:pStyle w:val="ListParagraph"/>
              <w:numPr>
                <w:ilvl w:val="0"/>
                <w:numId w:val="46"/>
              </w:numP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develop the ability to communicate legal conclusions and arguments to the academic and professional community; </w:t>
            </w:r>
          </w:p>
          <w:p w14:paraId="590F4F16" w14:textId="77777777" w:rsidR="00D076C8" w:rsidRPr="007C76E7" w:rsidRDefault="00D076C8" w:rsidP="00D076C8">
            <w:pPr>
              <w:spacing w:after="0" w:line="240" w:lineRule="auto"/>
              <w:jc w:val="both"/>
              <w:rPr>
                <w:rFonts w:ascii="Sylfaen" w:hAnsi="Sylfaen"/>
                <w:b/>
                <w:color w:val="B2A1C7" w:themeColor="accent4" w:themeTint="99"/>
                <w:sz w:val="20"/>
                <w:szCs w:val="20"/>
                <w:lang w:val="ka-GE"/>
              </w:rPr>
            </w:pPr>
          </w:p>
          <w:p w14:paraId="62AC5462" w14:textId="77777777" w:rsidR="00257266" w:rsidRPr="007C76E7" w:rsidRDefault="00D076C8" w:rsidP="00257266">
            <w:pPr>
              <w:spacing w:after="0" w:line="240" w:lineRule="auto"/>
              <w:jc w:val="both"/>
              <w:rPr>
                <w:rFonts w:ascii="Sylfaen" w:hAnsi="Sylfaen"/>
                <w:b/>
                <w:color w:val="B2A1C7" w:themeColor="accent4" w:themeTint="99"/>
                <w:sz w:val="20"/>
                <w:szCs w:val="20"/>
              </w:rPr>
            </w:pPr>
            <w:r w:rsidRPr="007C76E7">
              <w:rPr>
                <w:rFonts w:ascii="Sylfaen" w:hAnsi="Sylfaen"/>
                <w:b/>
                <w:color w:val="B2A1C7" w:themeColor="accent4" w:themeTint="99"/>
                <w:sz w:val="20"/>
                <w:szCs w:val="20"/>
                <w:lang w:val="ka-GE"/>
              </w:rPr>
              <w:t>The objective of the second part of the Master’s Educational Program in Law (MRes/60 ECTS credits) is also to enable the student to:</w:t>
            </w:r>
            <w:r w:rsidR="00257266" w:rsidRPr="007C76E7">
              <w:rPr>
                <w:rFonts w:ascii="Sylfaen" w:hAnsi="Sylfaen"/>
                <w:b/>
                <w:color w:val="B2A1C7" w:themeColor="accent4" w:themeTint="99"/>
                <w:sz w:val="20"/>
                <w:szCs w:val="20"/>
              </w:rPr>
              <w:t xml:space="preserve"> </w:t>
            </w:r>
          </w:p>
          <w:p w14:paraId="2C512282" w14:textId="3FA59225" w:rsidR="00257266" w:rsidRPr="007C76E7" w:rsidRDefault="00D076C8" w:rsidP="00257266">
            <w:pPr>
              <w:pStyle w:val="ListParagraph"/>
              <w:numPr>
                <w:ilvl w:val="0"/>
                <w:numId w:val="47"/>
              </w:numP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Develop the ability to pursue independent learning and conduct scientific research in the field of private, criminal, or public law; </w:t>
            </w:r>
          </w:p>
          <w:p w14:paraId="1848AAEB" w14:textId="6D88988C" w:rsidR="005037CC" w:rsidRPr="007C76E7" w:rsidRDefault="00D076C8" w:rsidP="00257266">
            <w:pPr>
              <w:pStyle w:val="ListParagraph"/>
              <w:numPr>
                <w:ilvl w:val="0"/>
                <w:numId w:val="47"/>
              </w:numP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Develop the ability to form legal and ethical values.</w:t>
            </w:r>
          </w:p>
        </w:tc>
      </w:tr>
    </w:tbl>
    <w:p w14:paraId="29479FCF"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43F78381" w14:textId="77777777" w:rsidTr="00F01F9C">
        <w:trPr>
          <w:trHeight w:val="1568"/>
        </w:trPr>
        <w:tc>
          <w:tcPr>
            <w:tcW w:w="2592" w:type="dxa"/>
            <w:shd w:val="clear" w:color="auto" w:fill="EDF2F8"/>
          </w:tcPr>
          <w:p w14:paraId="3BCA9D65" w14:textId="35420B9F" w:rsidR="005037CC" w:rsidRPr="007C76E7" w:rsidRDefault="00D076C8"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Learning Outcomes</w:t>
            </w:r>
          </w:p>
        </w:tc>
        <w:tc>
          <w:tcPr>
            <w:tcW w:w="6768" w:type="dxa"/>
            <w:shd w:val="clear" w:color="auto" w:fill="FAFAFA"/>
          </w:tcPr>
          <w:p w14:paraId="7E7E9022"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Upon completion of the first part of the Master’s Educational Program in Law (LL.M./60 ECTS credits), the graduate:</w:t>
            </w:r>
          </w:p>
          <w:p w14:paraId="39EEDEF3"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(A) has in-depth knowledge of current and problematic issues in the field of private, criminal, or public law, the main trends in artificial intelligence and legal technologies (Legal-Tech), and classical and non-standard approaches to legal reasoning;</w:t>
            </w:r>
          </w:p>
          <w:p w14:paraId="115ECEFB"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(B) performs the complex assessment and formulation of existing legal problems and hard cases on the basis of knowledge acquired in the field of private, criminal, or public law and, within the system of argumentation of contemporary legal thought, develops optimal solutions by using classical and non-standard methods of interpretation;</w:t>
            </w:r>
          </w:p>
          <w:p w14:paraId="56DB246B"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(C) analyses legislative innovations at the national, international and foreign-state levels, contemporary case law, issues of comparative law, the systemic influence of European law on Georgian law, as well as scholarly developments, and formulates complex and original legal conclusions on the basis of a synthesis of theoretical components and practical experience;</w:t>
            </w:r>
          </w:p>
          <w:p w14:paraId="0200F962"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lastRenderedPageBreak/>
              <w:t>(D) discusses legal conclusions and arguments with the academic and professional community in written and oral form and prepares legal and procedural documents of varying complexity for use at both national and international levels;</w:t>
            </w:r>
          </w:p>
          <w:p w14:paraId="1875301D" w14:textId="77777777" w:rsidR="00D076C8" w:rsidRPr="007C76E7" w:rsidRDefault="00D076C8" w:rsidP="00257266">
            <w:pPr>
              <w:spacing w:after="40"/>
              <w:jc w:val="both"/>
              <w:rPr>
                <w:rFonts w:ascii="Sylfaen" w:hAnsi="Sylfaen"/>
                <w:b/>
                <w:color w:val="B2A1C7" w:themeColor="accent4" w:themeTint="99"/>
                <w:sz w:val="20"/>
                <w:szCs w:val="20"/>
                <w:lang w:val="ka-GE"/>
              </w:rPr>
            </w:pPr>
          </w:p>
          <w:p w14:paraId="0828B033"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Upon completion of the second part of the Master’s Educational Program in Law (MRes/60 ECTS credits), the graduate also:</w:t>
            </w:r>
          </w:p>
          <w:p w14:paraId="3B62ABE2" w14:textId="77777777" w:rsidR="00D076C8" w:rsidRPr="007C76E7" w:rsidRDefault="00D076C8" w:rsidP="00257266">
            <w:pPr>
              <w:spacing w:after="40"/>
              <w:jc w:val="both"/>
              <w:rPr>
                <w:rFonts w:ascii="Sylfaen" w:hAnsi="Sylfaen"/>
                <w:b/>
                <w:color w:val="B2A1C7" w:themeColor="accent4" w:themeTint="99"/>
                <w:sz w:val="20"/>
                <w:szCs w:val="20"/>
                <w:lang w:val="ka-GE"/>
              </w:rPr>
            </w:pPr>
          </w:p>
          <w:p w14:paraId="3340F81D"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(E) plans the scientific-research process by conducting and interpreting generalised analyses of primary sources, scholarly articles and court decisions, taking into account standards of academic integrity; collects primary data using relevant research methodology; identifies legal research methods necessary for carrying out scientific research; and develops a scientific-research project;</w:t>
            </w:r>
          </w:p>
          <w:p w14:paraId="6704F352" w14:textId="76CD0B8C" w:rsidR="005037CC"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(F) analyses the ethical, moral and value-based aspects of legal professions and the ethical implications of scientific research and, where</w:t>
            </w:r>
          </w:p>
        </w:tc>
      </w:tr>
    </w:tbl>
    <w:p w14:paraId="097CC93A"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7E7071A4" w14:textId="77777777" w:rsidTr="00F01F9C">
        <w:trPr>
          <w:trHeight w:val="1568"/>
        </w:trPr>
        <w:tc>
          <w:tcPr>
            <w:tcW w:w="2592" w:type="dxa"/>
            <w:shd w:val="clear" w:color="auto" w:fill="EDF2F8"/>
          </w:tcPr>
          <w:p w14:paraId="134075FD" w14:textId="3F3249AF" w:rsidR="005037CC" w:rsidRPr="007C76E7" w:rsidRDefault="00D076C8"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Volume in Credits</w:t>
            </w:r>
          </w:p>
        </w:tc>
        <w:tc>
          <w:tcPr>
            <w:tcW w:w="6768" w:type="dxa"/>
            <w:shd w:val="clear" w:color="auto" w:fill="FAFAFA"/>
          </w:tcPr>
          <w:p w14:paraId="4B335F08" w14:textId="77777777" w:rsidR="00D076C8"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Master’s Program is based on the ECTS system, is student-centred, and is grounded in the student’s academic workload required to achieve the objectives of the Educational Program. T</w:t>
            </w:r>
          </w:p>
          <w:p w14:paraId="5EC0C157" w14:textId="77777777" w:rsidR="00D076C8" w:rsidRPr="007C76E7" w:rsidRDefault="00D076C8" w:rsidP="00257266">
            <w:pPr>
              <w:spacing w:after="40"/>
              <w:jc w:val="both"/>
              <w:rPr>
                <w:rFonts w:ascii="Sylfaen" w:hAnsi="Sylfaen"/>
                <w:b/>
                <w:color w:val="B2A1C7" w:themeColor="accent4" w:themeTint="99"/>
                <w:sz w:val="20"/>
                <w:szCs w:val="20"/>
                <w:lang w:val="ka-GE"/>
              </w:rPr>
            </w:pPr>
          </w:p>
          <w:p w14:paraId="2AFB1C11" w14:textId="0CD19152" w:rsidR="005037CC" w:rsidRPr="007C76E7" w:rsidRDefault="00D076C8" w:rsidP="0025726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he Master’s Educational Program in Law comprises 120 ECTS credits and consists of two 60-ECTS-credit parts (the first and second parts). </w:t>
            </w:r>
          </w:p>
        </w:tc>
      </w:tr>
    </w:tbl>
    <w:p w14:paraId="3AC4ACFF"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749C8456" w14:textId="77777777" w:rsidTr="00F01F9C">
        <w:trPr>
          <w:trHeight w:val="1568"/>
        </w:trPr>
        <w:tc>
          <w:tcPr>
            <w:tcW w:w="2592" w:type="dxa"/>
            <w:shd w:val="clear" w:color="auto" w:fill="EDF2F8"/>
          </w:tcPr>
          <w:p w14:paraId="262D7566" w14:textId="143A5E3F" w:rsidR="005037CC" w:rsidRPr="007C76E7" w:rsidRDefault="00D076C8" w:rsidP="00F01F9C">
            <w:pPr>
              <w:spacing w:after="40"/>
              <w:rPr>
                <w:b/>
                <w:color w:val="B2A1C7" w:themeColor="accent4" w:themeTint="99"/>
                <w:sz w:val="20"/>
                <w:szCs w:val="20"/>
                <w:lang w:val="ka-GE"/>
              </w:rPr>
            </w:pPr>
            <w:r w:rsidRPr="007C76E7">
              <w:rPr>
                <w:rFonts w:cs="Sylfaen"/>
                <w:b/>
                <w:color w:val="B2A1C7" w:themeColor="accent4" w:themeTint="99"/>
                <w:sz w:val="20"/>
                <w:szCs w:val="20"/>
                <w:lang w:val="ka-GE"/>
              </w:rPr>
              <w:t>Employment Opportunities</w:t>
            </w:r>
          </w:p>
        </w:tc>
        <w:tc>
          <w:tcPr>
            <w:tcW w:w="6768" w:type="dxa"/>
            <w:shd w:val="clear" w:color="auto" w:fill="FAFAFA"/>
          </w:tcPr>
          <w:p w14:paraId="38FD9DD3" w14:textId="2E15DEBE" w:rsidR="005037CC" w:rsidRPr="007C76E7" w:rsidRDefault="00D076C8" w:rsidP="00946C29">
            <w:pPr>
              <w:spacing w:after="40"/>
              <w:jc w:val="both"/>
              <w:rPr>
                <w:b/>
                <w:color w:val="B2A1C7" w:themeColor="accent4" w:themeTint="99"/>
                <w:sz w:val="20"/>
                <w:szCs w:val="20"/>
                <w:lang w:val="ka-GE"/>
              </w:rPr>
            </w:pPr>
            <w:r w:rsidRPr="007C76E7">
              <w:rPr>
                <w:b/>
                <w:color w:val="B2A1C7" w:themeColor="accent4" w:themeTint="99"/>
                <w:sz w:val="20"/>
                <w:szCs w:val="20"/>
                <w:lang w:val="ka-GE"/>
              </w:rPr>
              <w:t>A graduate of the Master’s Program in Law (120 ECTS credits) is prepared to carry out high-level legal practice in the field of law and to continue scientific work. A graduate of the first part of the Master’s Educational Program in Law (LL.M./60 ECTS credits) may be employed in any position requiring the degree of Master of Laws where passing a state certification examination and/or meeting additional prerequisites prescribed by Georgian legislation is not required. A graduate of the second part of the Master’s Educational Program in Law (MRes/60 ECTS credits) may additionally be employed as a researcher in jurisprudence and related fields, where practical research, analysis of scientific sources, academic writing, etc. are required.</w:t>
            </w:r>
          </w:p>
        </w:tc>
      </w:tr>
    </w:tbl>
    <w:p w14:paraId="644EAE5D" w14:textId="338DCB88" w:rsidR="005037CC" w:rsidRPr="00131F44" w:rsidRDefault="005037CC">
      <w:pPr>
        <w:spacing w:after="80"/>
        <w:rPr>
          <w:lang w:val="ka-GE"/>
        </w:rPr>
      </w:pPr>
    </w:p>
    <w:p w14:paraId="61C5F6A6" w14:textId="02941AC5" w:rsidR="005037CC" w:rsidRPr="00131F44" w:rsidRDefault="005037CC">
      <w:pPr>
        <w:spacing w:after="80"/>
        <w:rPr>
          <w:lang w:val="ka-GE"/>
        </w:rPr>
      </w:pPr>
    </w:p>
    <w:p w14:paraId="06D3B097" w14:textId="022A4D1B" w:rsidR="005037CC" w:rsidRPr="00131F44" w:rsidRDefault="005037CC">
      <w:pPr>
        <w:spacing w:after="80"/>
        <w:rPr>
          <w:lang w:val="ka-GE"/>
        </w:rPr>
      </w:pPr>
    </w:p>
    <w:p w14:paraId="2BDCAA6A" w14:textId="4B827623" w:rsidR="005037CC" w:rsidRPr="00131F44" w:rsidRDefault="005037CC">
      <w:pPr>
        <w:spacing w:after="80"/>
        <w:rPr>
          <w:lang w:val="ka-GE"/>
        </w:rPr>
      </w:pPr>
    </w:p>
    <w:p w14:paraId="66FAE731" w14:textId="428431C5" w:rsidR="005037CC" w:rsidRPr="00131F44" w:rsidRDefault="005037CC">
      <w:pPr>
        <w:spacing w:after="80"/>
        <w:rPr>
          <w:lang w:val="ka-GE"/>
        </w:rPr>
      </w:pPr>
    </w:p>
    <w:p w14:paraId="465E43FC" w14:textId="77777777" w:rsidR="005037CC" w:rsidRPr="00257266" w:rsidRDefault="005037CC">
      <w:pPr>
        <w:spacing w:after="80"/>
        <w:rPr>
          <w:rFonts w:ascii="Sylfaen" w:hAnsi="Sylfaen"/>
          <w:lang w:val="ka-GE"/>
        </w:rPr>
      </w:pPr>
    </w:p>
    <w:p w14:paraId="6DB5388B" w14:textId="5319AC5B" w:rsidR="00677059" w:rsidRPr="00131F44" w:rsidRDefault="00865170">
      <w:pPr>
        <w:spacing w:before="120" w:after="40"/>
        <w:ind w:left="288"/>
        <w:rPr>
          <w:lang w:val="ka-GE"/>
        </w:rPr>
      </w:pPr>
      <w:r w:rsidRPr="00131F44">
        <w:rPr>
          <w:b/>
          <w:color w:val="5F497A" w:themeColor="accent4" w:themeShade="BF"/>
          <w:sz w:val="24"/>
          <w:lang w:val="ka-GE"/>
        </w:rPr>
        <w:lastRenderedPageBreak/>
        <w:t>• Business Administration</w:t>
      </w:r>
      <w:r w:rsidRPr="00131F44">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131F44" w14:paraId="2079FB6A" w14:textId="77777777" w:rsidTr="005037CC">
        <w:tc>
          <w:tcPr>
            <w:tcW w:w="2592" w:type="dxa"/>
            <w:shd w:val="clear" w:color="auto" w:fill="E5DFEC" w:themeFill="accent4" w:themeFillTint="33"/>
          </w:tcPr>
          <w:p w14:paraId="5C472D4C" w14:textId="44D850BF" w:rsidR="00677059" w:rsidRPr="00257266" w:rsidRDefault="003E7E2E">
            <w:pPr>
              <w:spacing w:after="40"/>
              <w:rPr>
                <w:color w:val="B2A1C7" w:themeColor="accent4" w:themeTint="99"/>
                <w:sz w:val="20"/>
                <w:szCs w:val="20"/>
                <w:lang w:val="ka-GE"/>
              </w:rPr>
            </w:pPr>
            <w:r w:rsidRPr="00257266">
              <w:rPr>
                <w:b/>
                <w:color w:val="B2A1C7" w:themeColor="accent4" w:themeTint="99"/>
                <w:sz w:val="20"/>
                <w:szCs w:val="20"/>
                <w:lang w:val="ka-GE"/>
              </w:rPr>
              <w:t>Qualification Awarded:</w:t>
            </w:r>
          </w:p>
        </w:tc>
        <w:tc>
          <w:tcPr>
            <w:tcW w:w="6768" w:type="dxa"/>
            <w:shd w:val="clear" w:color="auto" w:fill="FAFAFA"/>
          </w:tcPr>
          <w:p w14:paraId="1DA4D1C3" w14:textId="77777777" w:rsidR="003E7E2E" w:rsidRPr="00257266" w:rsidRDefault="002F4394">
            <w:pPr>
              <w:spacing w:after="40"/>
              <w:rPr>
                <w:color w:val="B2A1C7" w:themeColor="accent4" w:themeTint="99"/>
                <w:sz w:val="20"/>
                <w:szCs w:val="20"/>
                <w:lang w:val="ka-GE"/>
              </w:rPr>
            </w:pPr>
            <w:r w:rsidRPr="00257266">
              <w:rPr>
                <w:color w:val="B2A1C7" w:themeColor="accent4" w:themeTint="99"/>
                <w:sz w:val="20"/>
                <w:szCs w:val="20"/>
                <w:lang w:val="ka-GE"/>
              </w:rPr>
              <w:t xml:space="preserve">Master of Business Administration </w:t>
            </w:r>
          </w:p>
          <w:p w14:paraId="31A19FBE" w14:textId="6D20C7FB" w:rsidR="00260373" w:rsidRPr="00257266" w:rsidRDefault="002F4394">
            <w:pPr>
              <w:spacing w:after="40"/>
              <w:rPr>
                <w:color w:val="B2A1C7" w:themeColor="accent4" w:themeTint="99"/>
                <w:sz w:val="20"/>
                <w:szCs w:val="20"/>
                <w:lang w:val="ka-GE"/>
              </w:rPr>
            </w:pPr>
            <w:r w:rsidRPr="00257266">
              <w:rPr>
                <w:color w:val="B2A1C7" w:themeColor="accent4" w:themeTint="99"/>
                <w:sz w:val="20"/>
                <w:szCs w:val="20"/>
                <w:lang w:val="ka-GE"/>
              </w:rPr>
              <w:t>Master of Research in Business Administration</w:t>
            </w:r>
          </w:p>
        </w:tc>
      </w:tr>
      <w:tr w:rsidR="00677059" w:rsidRPr="00131F44" w14:paraId="2E90B958" w14:textId="77777777" w:rsidTr="005037CC">
        <w:tc>
          <w:tcPr>
            <w:tcW w:w="2592" w:type="dxa"/>
            <w:shd w:val="clear" w:color="auto" w:fill="E5DFEC" w:themeFill="accent4" w:themeFillTint="33"/>
          </w:tcPr>
          <w:p w14:paraId="02AEDE9D" w14:textId="64E41B49" w:rsidR="00677059" w:rsidRPr="00257266" w:rsidRDefault="003E7E2E">
            <w:pPr>
              <w:spacing w:after="40"/>
              <w:rPr>
                <w:color w:val="B2A1C7" w:themeColor="accent4" w:themeTint="99"/>
                <w:sz w:val="20"/>
                <w:szCs w:val="20"/>
                <w:lang w:val="ka-GE"/>
              </w:rPr>
            </w:pPr>
            <w:r w:rsidRPr="00257266">
              <w:rPr>
                <w:b/>
                <w:color w:val="B2A1C7" w:themeColor="accent4" w:themeTint="99"/>
                <w:sz w:val="20"/>
                <w:szCs w:val="20"/>
                <w:lang w:val="ka-GE"/>
              </w:rPr>
              <w:t>Language of Instruction:</w:t>
            </w:r>
          </w:p>
        </w:tc>
        <w:tc>
          <w:tcPr>
            <w:tcW w:w="6768" w:type="dxa"/>
            <w:shd w:val="clear" w:color="auto" w:fill="FAFAFA"/>
          </w:tcPr>
          <w:p w14:paraId="099EDCFE" w14:textId="43B9E6E0" w:rsidR="00677059" w:rsidRPr="00257266" w:rsidRDefault="003E7E2E">
            <w:pPr>
              <w:spacing w:after="40"/>
              <w:rPr>
                <w:color w:val="B2A1C7" w:themeColor="accent4" w:themeTint="99"/>
                <w:sz w:val="20"/>
                <w:szCs w:val="20"/>
                <w:lang w:val="ka-GE"/>
              </w:rPr>
            </w:pPr>
            <w:r w:rsidRPr="00257266">
              <w:rPr>
                <w:bCs/>
                <w:color w:val="B2A1C7" w:themeColor="accent4" w:themeTint="99"/>
                <w:sz w:val="20"/>
                <w:szCs w:val="20"/>
                <w:lang w:val="ka-GE"/>
              </w:rPr>
              <w:t>Georgian, with English-language components</w:t>
            </w:r>
          </w:p>
        </w:tc>
      </w:tr>
      <w:tr w:rsidR="00677059" w:rsidRPr="00131F44" w14:paraId="7A5F4F7C" w14:textId="77777777" w:rsidTr="005037CC">
        <w:tc>
          <w:tcPr>
            <w:tcW w:w="2592" w:type="dxa"/>
            <w:shd w:val="clear" w:color="auto" w:fill="E5DFEC" w:themeFill="accent4" w:themeFillTint="33"/>
          </w:tcPr>
          <w:p w14:paraId="012330DE" w14:textId="7469F43D" w:rsidR="00677059" w:rsidRPr="00257266" w:rsidRDefault="003E7E2E">
            <w:pPr>
              <w:spacing w:after="40"/>
              <w:rPr>
                <w:color w:val="B2A1C7" w:themeColor="accent4" w:themeTint="99"/>
                <w:sz w:val="20"/>
                <w:szCs w:val="20"/>
                <w:lang w:val="ka-GE"/>
              </w:rPr>
            </w:pPr>
            <w:r w:rsidRPr="00257266">
              <w:rPr>
                <w:b/>
                <w:color w:val="B2A1C7" w:themeColor="accent4" w:themeTint="99"/>
                <w:sz w:val="20"/>
                <w:szCs w:val="20"/>
                <w:lang w:val="ka-GE"/>
              </w:rPr>
              <w:t>Contact:</w:t>
            </w:r>
          </w:p>
        </w:tc>
        <w:tc>
          <w:tcPr>
            <w:tcW w:w="6768" w:type="dxa"/>
            <w:shd w:val="clear" w:color="auto" w:fill="FAFAFA"/>
          </w:tcPr>
          <w:p w14:paraId="6D611078" w14:textId="07967A44" w:rsidR="00CB34E7" w:rsidRPr="00257266" w:rsidRDefault="003E7E2E">
            <w:pPr>
              <w:spacing w:after="40"/>
              <w:rPr>
                <w:color w:val="B2A1C7" w:themeColor="accent4" w:themeTint="99"/>
                <w:sz w:val="20"/>
                <w:szCs w:val="20"/>
                <w:lang w:val="ka-GE"/>
              </w:rPr>
            </w:pPr>
            <w:r w:rsidRPr="00257266">
              <w:rPr>
                <w:color w:val="B2A1C7" w:themeColor="accent4" w:themeTint="99"/>
                <w:sz w:val="20"/>
                <w:szCs w:val="20"/>
                <w:lang w:val="ka-GE"/>
              </w:rPr>
              <w:t>Nino Papachashvili</w:t>
            </w:r>
          </w:p>
          <w:p w14:paraId="08582700" w14:textId="6C090B8C" w:rsidR="00CB34E7" w:rsidRPr="00257266" w:rsidRDefault="003E7E2E">
            <w:pPr>
              <w:spacing w:after="40"/>
              <w:rPr>
                <w:color w:val="B2A1C7" w:themeColor="accent4" w:themeTint="99"/>
                <w:sz w:val="20"/>
                <w:szCs w:val="20"/>
                <w:lang w:val="ka-GE"/>
              </w:rPr>
            </w:pPr>
            <w:r w:rsidRPr="00257266">
              <w:rPr>
                <w:color w:val="B2A1C7" w:themeColor="accent4" w:themeTint="99"/>
                <w:sz w:val="20"/>
                <w:szCs w:val="20"/>
                <w:lang w:val="ka-GE"/>
              </w:rPr>
              <w:t>Tel</w:t>
            </w:r>
            <w:r w:rsidR="00865170" w:rsidRPr="00257266">
              <w:rPr>
                <w:color w:val="B2A1C7" w:themeColor="accent4" w:themeTint="99"/>
                <w:sz w:val="20"/>
                <w:szCs w:val="20"/>
                <w:lang w:val="ka-GE"/>
              </w:rPr>
              <w:t xml:space="preserve">: 577 37 93 89; </w:t>
            </w:r>
          </w:p>
          <w:p w14:paraId="3E1658F4" w14:textId="3FC1C966" w:rsidR="00677059" w:rsidRPr="00257266" w:rsidRDefault="00865170">
            <w:pPr>
              <w:spacing w:after="40"/>
              <w:rPr>
                <w:color w:val="B2A1C7" w:themeColor="accent4" w:themeTint="99"/>
                <w:sz w:val="20"/>
                <w:szCs w:val="20"/>
                <w:lang w:val="ka-GE"/>
              </w:rPr>
            </w:pPr>
            <w:r w:rsidRPr="00257266">
              <w:rPr>
                <w:color w:val="B2A1C7" w:themeColor="accent4" w:themeTint="99"/>
                <w:sz w:val="20"/>
                <w:szCs w:val="20"/>
                <w:lang w:val="ka-GE"/>
              </w:rPr>
              <w:t>e-mail: n.papachashvili@sabauni.edu.ge</w:t>
            </w:r>
          </w:p>
        </w:tc>
      </w:tr>
    </w:tbl>
    <w:p w14:paraId="357936A4" w14:textId="601E27A5" w:rsidR="00677059" w:rsidRPr="00131F44"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7C76E7" w:rsidRPr="007C76E7" w14:paraId="4C2932E3" w14:textId="77777777" w:rsidTr="00F01F9C">
        <w:trPr>
          <w:trHeight w:val="1568"/>
        </w:trPr>
        <w:tc>
          <w:tcPr>
            <w:tcW w:w="2592" w:type="dxa"/>
            <w:shd w:val="clear" w:color="auto" w:fill="EDF2F8"/>
          </w:tcPr>
          <w:p w14:paraId="6284A903" w14:textId="15D87E09" w:rsidR="005037CC"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Objectives</w:t>
            </w:r>
          </w:p>
        </w:tc>
        <w:tc>
          <w:tcPr>
            <w:tcW w:w="6768" w:type="dxa"/>
            <w:shd w:val="clear" w:color="auto" w:fill="FAFAFA"/>
          </w:tcPr>
          <w:p w14:paraId="4BD54262" w14:textId="7777777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Objectives of the Master's Programme in Business Administration (120 ECTS Credits) </w:t>
            </w:r>
          </w:p>
          <w:p w14:paraId="467102C6" w14:textId="7777777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In accordance with the mission of Sulkhan-Saba Orbeliani University, the Master's Programme in Business Administration (120 ECTS credits) aims to prepare highly qualified, competitive professionals equipped with contemporary theoretical knowledge and practical skills, capable of meeting the demands of the labour market. Graduates will be able to apply their acquired knowledge, practical competencies, and innovative perspectives to optimise the use of business resources, implement progressive management models and innovations, and contribute to the promotion of inclusive well-being.</w:t>
            </w:r>
          </w:p>
          <w:p w14:paraId="022DD5A9" w14:textId="77777777" w:rsidR="003E7E2E" w:rsidRPr="007C76E7" w:rsidRDefault="003E7E2E" w:rsidP="0090423C">
            <w:pPr>
              <w:spacing w:after="40"/>
              <w:jc w:val="both"/>
              <w:rPr>
                <w:rFonts w:ascii="Sylfaen" w:hAnsi="Sylfaen"/>
                <w:b/>
                <w:color w:val="B2A1C7" w:themeColor="accent4" w:themeTint="99"/>
                <w:sz w:val="20"/>
                <w:szCs w:val="20"/>
                <w:lang w:val="ka-GE"/>
              </w:rPr>
            </w:pPr>
          </w:p>
          <w:p w14:paraId="12C6B735" w14:textId="7777777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 The programme further aims to educate qualified specialists awarded the academic degree of Master of Business Administration, possessing comprehensive and systematic knowledge in the field of business administration. </w:t>
            </w:r>
          </w:p>
          <w:p w14:paraId="00E15AED" w14:textId="77777777" w:rsidR="003E7E2E" w:rsidRPr="007C76E7" w:rsidRDefault="003E7E2E" w:rsidP="0090423C">
            <w:pPr>
              <w:spacing w:after="40"/>
              <w:jc w:val="both"/>
              <w:rPr>
                <w:rFonts w:ascii="Sylfaen" w:hAnsi="Sylfaen"/>
                <w:b/>
                <w:color w:val="B2A1C7" w:themeColor="accent4" w:themeTint="99"/>
                <w:sz w:val="20"/>
                <w:szCs w:val="20"/>
                <w:lang w:val="ka-GE"/>
              </w:rPr>
            </w:pPr>
          </w:p>
          <w:p w14:paraId="584F93CD" w14:textId="7777777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Objectives of the First Component of the Master's Programme in Business Administration (60 ECTS Credits) </w:t>
            </w:r>
          </w:p>
          <w:p w14:paraId="3685CD9F" w14:textId="7777777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Upon successful completion of the first component of the programme, the graduate will be able to: </w:t>
            </w:r>
          </w:p>
          <w:p w14:paraId="76AFCFA2" w14:textId="0686C57A"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M1. Critically evaluate theoretical approaches to business management and the latest developments in the field of management while generating and developing new and original ideas to enhance managerial effectiveness. </w:t>
            </w:r>
          </w:p>
          <w:p w14:paraId="0E3469F3" w14:textId="0BD1477A"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M2. Operate effectively in a rapidly changing business environment, including situations characterised by complexity or incomplete information; analyse internal and external business factors, identify development opportunities, and make informed managerial decisions to address complex business challenges and improve organisational performance. </w:t>
            </w:r>
          </w:p>
          <w:p w14:paraId="7562AA53" w14:textId="652D196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M3. Contribute to the advancement of professional knowledge and practice in business management through individual initiative and innovation; manage and adapt to complex, unpredictable, and multidisciplinary learning and </w:t>
            </w:r>
            <w:r w:rsidRPr="007C76E7">
              <w:rPr>
                <w:rFonts w:ascii="Sylfaen" w:hAnsi="Sylfaen"/>
                <w:b/>
                <w:color w:val="B2A1C7" w:themeColor="accent4" w:themeTint="99"/>
                <w:sz w:val="20"/>
                <w:szCs w:val="20"/>
                <w:lang w:val="ka-GE"/>
              </w:rPr>
              <w:lastRenderedPageBreak/>
              <w:t xml:space="preserve">professional environments by applying innovative strategic approaches. </w:t>
            </w:r>
          </w:p>
          <w:p w14:paraId="21E27F9E" w14:textId="09469F8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M4. Independently manage personal learning and assume responsibility for the professional activities and development of others. </w:t>
            </w:r>
          </w:p>
          <w:p w14:paraId="6E450E24" w14:textId="77777777"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M5. Evaluate the importance of corporate social responsibility and business ethics as essential prerequisites for sustainable business success and societal development. </w:t>
            </w:r>
          </w:p>
          <w:p w14:paraId="2C74F4F0" w14:textId="77777777" w:rsidR="003E7E2E" w:rsidRPr="007C76E7" w:rsidRDefault="003E7E2E" w:rsidP="0090423C">
            <w:pPr>
              <w:spacing w:after="40"/>
              <w:jc w:val="both"/>
              <w:rPr>
                <w:rFonts w:ascii="Sylfaen" w:hAnsi="Sylfaen"/>
                <w:b/>
                <w:color w:val="B2A1C7" w:themeColor="accent4" w:themeTint="99"/>
                <w:sz w:val="20"/>
                <w:szCs w:val="20"/>
                <w:lang w:val="ka-GE"/>
              </w:rPr>
            </w:pPr>
          </w:p>
          <w:p w14:paraId="4C558559" w14:textId="1DE56691"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Objectives of the Second Component of the Master's Programme in Business Administration (60 ECTS Credits) Upon successful completion of the second component of the programme, the graduate will be able to: </w:t>
            </w:r>
          </w:p>
          <w:p w14:paraId="049C982E" w14:textId="77777777" w:rsidR="003E7E2E" w:rsidRPr="007C76E7" w:rsidRDefault="003E7E2E" w:rsidP="0090423C">
            <w:pPr>
              <w:spacing w:after="40"/>
              <w:jc w:val="both"/>
              <w:rPr>
                <w:rFonts w:ascii="Sylfaen" w:hAnsi="Sylfaen"/>
                <w:b/>
                <w:color w:val="B2A1C7" w:themeColor="accent4" w:themeTint="99"/>
                <w:sz w:val="20"/>
                <w:szCs w:val="20"/>
                <w:lang w:val="ka-GE"/>
              </w:rPr>
            </w:pPr>
          </w:p>
          <w:p w14:paraId="715E0CB4" w14:textId="401A4F00" w:rsidR="003E7E2E"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M6. Make strategic business decisions based on the critical analysis and innovative synthesis of information using a broad range of research instruments, as well as quantitative and qualitative data analysis, to ensure effective business management. </w:t>
            </w:r>
          </w:p>
          <w:p w14:paraId="1654BED2" w14:textId="462E1811" w:rsidR="005037CC" w:rsidRPr="007C76E7" w:rsidRDefault="003E7E2E"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M7. Independently conduct research in the field of business administration in accordance with the principles of academic integrity, applying contemporary research methods and approaches, and present well-founded arguments and research findings to both academic and professional communities in compliance with the standards of academic ethics. </w:t>
            </w:r>
          </w:p>
        </w:tc>
      </w:tr>
    </w:tbl>
    <w:p w14:paraId="63921BEF"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3EE86A53" w14:textId="77777777" w:rsidTr="00F01F9C">
        <w:trPr>
          <w:trHeight w:val="1568"/>
        </w:trPr>
        <w:tc>
          <w:tcPr>
            <w:tcW w:w="2592" w:type="dxa"/>
            <w:shd w:val="clear" w:color="auto" w:fill="EDF2F8"/>
          </w:tcPr>
          <w:p w14:paraId="7746881F" w14:textId="6B1C615A" w:rsidR="008803AB" w:rsidRPr="007C76E7" w:rsidRDefault="003E7E2E" w:rsidP="008803AB">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Learning Outcomes</w:t>
            </w:r>
          </w:p>
        </w:tc>
        <w:tc>
          <w:tcPr>
            <w:tcW w:w="6768" w:type="dxa"/>
            <w:vMerge w:val="restart"/>
            <w:shd w:val="clear" w:color="auto" w:fill="FAFAFA"/>
          </w:tcPr>
          <w:p w14:paraId="556DDF68" w14:textId="3416CBB1" w:rsidR="003E7E2E" w:rsidRPr="007C76E7" w:rsidRDefault="003E7E2E" w:rsidP="008803AB">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Upon successful completion of the First Component of the Master's Programme in Business Administration (60 ECTS credits) </w:t>
            </w:r>
          </w:p>
          <w:p w14:paraId="69910330" w14:textId="77777777" w:rsidR="003E7E2E" w:rsidRPr="007C76E7" w:rsidRDefault="003E7E2E" w:rsidP="008803AB">
            <w:pPr>
              <w:spacing w:after="0"/>
              <w:jc w:val="both"/>
              <w:rPr>
                <w:rFonts w:ascii="Sylfaen" w:hAnsi="Sylfaen"/>
                <w:b/>
                <w:color w:val="B2A1C7" w:themeColor="accent4" w:themeTint="99"/>
                <w:sz w:val="20"/>
                <w:szCs w:val="20"/>
                <w:lang w:val="ka-GE"/>
              </w:rPr>
            </w:pPr>
          </w:p>
          <w:p w14:paraId="40C2B973" w14:textId="557A6627" w:rsidR="003E7E2E"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Knowledge and Understanding </w:t>
            </w:r>
          </w:p>
          <w:p w14:paraId="20074AED" w14:textId="77777777" w:rsidR="003E7E2E" w:rsidRPr="007C76E7" w:rsidRDefault="003E7E2E" w:rsidP="003E7E2E">
            <w:pPr>
              <w:spacing w:after="0"/>
              <w:jc w:val="both"/>
              <w:rPr>
                <w:rFonts w:ascii="Sylfaen" w:hAnsi="Sylfaen"/>
                <w:b/>
                <w:color w:val="B2A1C7" w:themeColor="accent4" w:themeTint="99"/>
                <w:sz w:val="20"/>
                <w:szCs w:val="20"/>
                <w:lang w:val="ka-GE"/>
              </w:rPr>
            </w:pPr>
          </w:p>
          <w:p w14:paraId="617C6A74" w14:textId="77777777" w:rsidR="003E7E2E"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graduate:</w:t>
            </w:r>
          </w:p>
          <w:p w14:paraId="5DBE1C63" w14:textId="77777777" w:rsidR="003E7E2E" w:rsidRPr="007C76E7" w:rsidRDefault="003E7E2E" w:rsidP="00605B28">
            <w:pPr>
              <w:pStyle w:val="ListParagraph"/>
              <w:numPr>
                <w:ilvl w:val="1"/>
                <w:numId w:val="32"/>
              </w:num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Possesses advanced theoretical knowledge in the field of business administration, encompassing contemporary concepts of management, strategic management, managerial economics, business statistics, entrepreneurship and innovation management, business environment and markets, strategic marketing management, strategic communications, value chain management, organisational change, human resource management, project management, management accounting, financial management, business ethics, and related disciplines. </w:t>
            </w:r>
          </w:p>
          <w:p w14:paraId="6B4F068C" w14:textId="77777777" w:rsidR="003E7E2E" w:rsidRPr="007C76E7" w:rsidRDefault="003E7E2E" w:rsidP="00605B28">
            <w:pPr>
              <w:pStyle w:val="ListParagraph"/>
              <w:numPr>
                <w:ilvl w:val="1"/>
                <w:numId w:val="32"/>
              </w:num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1.2. Recognises the importance of critically evaluating the latest developments in management and of generating innovative and original ideas to ensure effective business administration. </w:t>
            </w:r>
          </w:p>
          <w:p w14:paraId="3A7B912A" w14:textId="6153EA43" w:rsidR="008803AB" w:rsidRPr="007C76E7" w:rsidRDefault="003E7E2E" w:rsidP="00605B28">
            <w:pPr>
              <w:pStyle w:val="ListParagraph"/>
              <w:numPr>
                <w:ilvl w:val="1"/>
                <w:numId w:val="32"/>
              </w:num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1.3. Understands the necessity of assuming responsibility and accountability throughout business administration processes. </w:t>
            </w:r>
          </w:p>
          <w:p w14:paraId="37BFF963" w14:textId="77777777" w:rsidR="003E7E2E" w:rsidRPr="007C76E7" w:rsidRDefault="003E7E2E" w:rsidP="008803AB">
            <w:pPr>
              <w:spacing w:after="0"/>
              <w:jc w:val="both"/>
              <w:rPr>
                <w:rFonts w:ascii="Sylfaen" w:hAnsi="Sylfaen" w:cs="Sylfaen"/>
                <w:b/>
                <w:color w:val="B2A1C7" w:themeColor="accent4" w:themeTint="99"/>
                <w:sz w:val="20"/>
                <w:szCs w:val="20"/>
                <w:lang w:val="ka-GE"/>
              </w:rPr>
            </w:pPr>
          </w:p>
          <w:p w14:paraId="089129ED" w14:textId="440219F3" w:rsidR="003E7E2E"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Skills </w:t>
            </w:r>
          </w:p>
          <w:p w14:paraId="51DB0A33" w14:textId="77777777" w:rsidR="003E7E2E"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graduate: </w:t>
            </w:r>
          </w:p>
          <w:p w14:paraId="6516D805" w14:textId="77777777" w:rsidR="003E7E2E"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2.1. Operates effectively in a rapidly changing business environment, including situations characterised by complexity or incomplete information. </w:t>
            </w:r>
          </w:p>
          <w:p w14:paraId="6AC0CD5F" w14:textId="77777777" w:rsidR="00092D84"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2.2. Identifies and applies new and original ideas to address complex business administration challenges; evaluates specific business situations through critical analysis of information and innovative synthesis and makes appropriate strategic decisions. </w:t>
            </w:r>
          </w:p>
          <w:p w14:paraId="1584BAA5" w14:textId="77777777" w:rsidR="00092D84"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2.3. Critically discusses issues in the field of business administration and presents research findings and conclusions to academic and professional audiences in accordance with the principles of academic integrity and the standards of academic ethics. </w:t>
            </w:r>
          </w:p>
          <w:p w14:paraId="1970B6F1" w14:textId="1FF90EDB" w:rsidR="008803AB" w:rsidRPr="007C76E7" w:rsidRDefault="003E7E2E" w:rsidP="003E7E2E">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2.4. Evaluates the importance of corporate social responsibility and adherence to business ethics for sustainable business success and societal development. </w:t>
            </w:r>
          </w:p>
          <w:p w14:paraId="30BBAE68" w14:textId="77777777" w:rsidR="00092D84" w:rsidRPr="007C76E7" w:rsidRDefault="00092D84" w:rsidP="003E7E2E">
            <w:pPr>
              <w:spacing w:after="0"/>
              <w:jc w:val="both"/>
              <w:rPr>
                <w:rFonts w:ascii="Sylfaen" w:hAnsi="Sylfaen" w:cs="Sylfaen"/>
                <w:b/>
                <w:color w:val="B2A1C7" w:themeColor="accent4" w:themeTint="99"/>
                <w:sz w:val="20"/>
                <w:szCs w:val="20"/>
                <w:lang w:val="ka-GE"/>
              </w:rPr>
            </w:pPr>
          </w:p>
          <w:p w14:paraId="3B87F2FF" w14:textId="77777777" w:rsidR="00092D84" w:rsidRPr="007C76E7" w:rsidRDefault="00092D84" w:rsidP="008803AB">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Responsibility and Autonomy </w:t>
            </w:r>
          </w:p>
          <w:p w14:paraId="39A1156F" w14:textId="77777777" w:rsidR="00092D84" w:rsidRPr="007C76E7" w:rsidRDefault="00092D84" w:rsidP="008803AB">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graduate: </w:t>
            </w:r>
          </w:p>
          <w:p w14:paraId="2B31912F" w14:textId="77777777" w:rsidR="00092D84" w:rsidRPr="007C76E7" w:rsidRDefault="00092D84" w:rsidP="008803AB">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3.1. Contributes to the advancement of professional knowledge and practice in business administration through the innovative application and synthesis of acquired knowledge and practical action. </w:t>
            </w:r>
          </w:p>
          <w:p w14:paraId="36F87171" w14:textId="73C016A4" w:rsidR="008803AB" w:rsidRPr="007C76E7" w:rsidRDefault="00092D84" w:rsidP="008803AB">
            <w:pPr>
              <w:spacing w:after="0"/>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3.2. Independently manages personal learning for the purposes of continuous professional development and assumes responsibility for the professional development and performance of others. </w:t>
            </w:r>
          </w:p>
          <w:p w14:paraId="42FDAB35" w14:textId="189DF87B" w:rsidR="008803AB" w:rsidRPr="007C76E7" w:rsidRDefault="008803AB" w:rsidP="008803AB">
            <w:pPr>
              <w:spacing w:after="0"/>
              <w:jc w:val="both"/>
              <w:rPr>
                <w:rFonts w:ascii="Sylfaen" w:hAnsi="Sylfaen" w:cs="Sylfaen"/>
                <w:b/>
                <w:color w:val="B2A1C7" w:themeColor="accent4" w:themeTint="99"/>
                <w:sz w:val="20"/>
                <w:szCs w:val="20"/>
                <w:lang w:val="ka-GE"/>
              </w:rPr>
            </w:pPr>
          </w:p>
          <w:p w14:paraId="7F52538E" w14:textId="145C7CBA" w:rsidR="008803AB" w:rsidRPr="007C76E7" w:rsidRDefault="008803AB" w:rsidP="008803AB">
            <w:pPr>
              <w:spacing w:after="0"/>
              <w:jc w:val="both"/>
              <w:rPr>
                <w:rFonts w:ascii="Sylfaen" w:hAnsi="Sylfaen" w:cs="Sylfaen"/>
                <w:b/>
                <w:color w:val="B2A1C7" w:themeColor="accent4" w:themeTint="99"/>
                <w:sz w:val="20"/>
                <w:szCs w:val="20"/>
                <w:lang w:val="ka-GE"/>
              </w:rPr>
            </w:pPr>
          </w:p>
          <w:p w14:paraId="15D1C32F" w14:textId="77777777" w:rsidR="00092D84" w:rsidRPr="007C76E7" w:rsidRDefault="00092D84" w:rsidP="008803AB">
            <w:pPr>
              <w:spacing w:after="0"/>
              <w:contextualSpacing/>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Upon successful completion of the Second Component of the Master's Programme in Business Administration (60 ECTS credits) </w:t>
            </w:r>
          </w:p>
          <w:p w14:paraId="5D7B3940" w14:textId="77777777" w:rsidR="00092D84" w:rsidRPr="007C76E7" w:rsidRDefault="00092D84" w:rsidP="008803AB">
            <w:pPr>
              <w:spacing w:after="0"/>
              <w:contextualSpacing/>
              <w:jc w:val="both"/>
              <w:rPr>
                <w:rFonts w:ascii="Sylfaen" w:hAnsi="Sylfaen"/>
                <w:b/>
                <w:color w:val="B2A1C7" w:themeColor="accent4" w:themeTint="99"/>
                <w:sz w:val="20"/>
                <w:szCs w:val="20"/>
                <w:lang w:val="ka-GE"/>
              </w:rPr>
            </w:pPr>
          </w:p>
          <w:p w14:paraId="56E00A2D" w14:textId="6BF334A4"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Knowledge and Understanding </w:t>
            </w:r>
          </w:p>
          <w:p w14:paraId="31A6E274" w14:textId="77777777"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graduate additionally: </w:t>
            </w:r>
          </w:p>
          <w:p w14:paraId="519F5381" w14:textId="68535AA5" w:rsidR="00092D84" w:rsidRPr="007C76E7" w:rsidRDefault="00092D84" w:rsidP="00605B28">
            <w:pPr>
              <w:pStyle w:val="ListParagraph"/>
              <w:numPr>
                <w:ilvl w:val="1"/>
                <w:numId w:val="32"/>
              </w:num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Possesses systematic theoretical knowledge of business administration that integrates the various branches of the discipline, explains their cause-and-effect relationships, and demonstrates the possibilities for achieving integrated and effective organisational outcomes. </w:t>
            </w:r>
          </w:p>
          <w:p w14:paraId="22901DBE" w14:textId="77777777"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Skills </w:t>
            </w:r>
          </w:p>
          <w:p w14:paraId="4409C032" w14:textId="77777777"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graduate additionally: </w:t>
            </w:r>
          </w:p>
          <w:p w14:paraId="5295AACE" w14:textId="77777777"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2.5. Independently conducts research in the field of business administration in accordance with the principles of academic integrity, applying contemporary research methods and approaches, and presents well-reasoned arguments and research findings to both academic and professional communities in </w:t>
            </w:r>
            <w:r w:rsidRPr="007C76E7">
              <w:rPr>
                <w:rFonts w:ascii="Sylfaen" w:hAnsi="Sylfaen"/>
                <w:b/>
                <w:color w:val="B2A1C7" w:themeColor="accent4" w:themeTint="99"/>
                <w:sz w:val="20"/>
                <w:szCs w:val="20"/>
                <w:lang w:val="ka-GE"/>
              </w:rPr>
              <w:lastRenderedPageBreak/>
              <w:t xml:space="preserve">compliance with the standards of academic ethics. </w:t>
            </w:r>
          </w:p>
          <w:p w14:paraId="15B8A169" w14:textId="77777777"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2.6. Makes strategic decisions for effective business management based on the critical analysis and innovative synthesis of information, using a broad range of research instruments and both quantitative and qualitative data analysis.</w:t>
            </w:r>
          </w:p>
          <w:p w14:paraId="27A12EA0" w14:textId="77777777"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Responsibility and Autonomy </w:t>
            </w:r>
          </w:p>
          <w:p w14:paraId="5D171E06" w14:textId="77777777" w:rsidR="00092D84" w:rsidRPr="007C76E7" w:rsidRDefault="00092D84" w:rsidP="00092D84">
            <w:pPr>
              <w:spacing w:after="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graduate additionally: </w:t>
            </w:r>
          </w:p>
          <w:p w14:paraId="3B29B513" w14:textId="6D8687DD" w:rsidR="008803AB" w:rsidRPr="007C76E7" w:rsidRDefault="00092D84" w:rsidP="00092D84">
            <w:pPr>
              <w:spacing w:after="0"/>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3.3. Applies theoretical knowledge of business administration to make research-informed decisions for managing complex, unpredictable, and multidisciplinary learning and professional environments and demonstrates the ability to adapt to such environments through innovative strategic approaches. </w:t>
            </w:r>
          </w:p>
          <w:p w14:paraId="67E10778" w14:textId="7C19E90E" w:rsidR="008803AB" w:rsidRPr="007C76E7" w:rsidRDefault="008803AB" w:rsidP="008803AB">
            <w:pPr>
              <w:spacing w:after="0"/>
              <w:jc w:val="both"/>
              <w:rPr>
                <w:rFonts w:ascii="Sylfaen" w:hAnsi="Sylfaen"/>
                <w:b/>
                <w:color w:val="B2A1C7" w:themeColor="accent4" w:themeTint="99"/>
                <w:sz w:val="20"/>
                <w:szCs w:val="20"/>
                <w:lang w:val="ka-GE"/>
              </w:rPr>
            </w:pPr>
          </w:p>
        </w:tc>
      </w:tr>
      <w:tr w:rsidR="007C76E7" w:rsidRPr="007C76E7" w14:paraId="0F457FE8" w14:textId="77777777" w:rsidTr="00F01F9C">
        <w:trPr>
          <w:trHeight w:val="1568"/>
        </w:trPr>
        <w:tc>
          <w:tcPr>
            <w:tcW w:w="2592" w:type="dxa"/>
            <w:shd w:val="clear" w:color="auto" w:fill="EDF2F8"/>
          </w:tcPr>
          <w:p w14:paraId="61E9BB4E" w14:textId="77777777" w:rsidR="008803AB" w:rsidRPr="007C76E7" w:rsidRDefault="008803AB" w:rsidP="008803AB">
            <w:pPr>
              <w:spacing w:after="40"/>
              <w:rPr>
                <w:rFonts w:ascii="Sylfaen" w:hAnsi="Sylfaen" w:cs="Sylfaen"/>
                <w:b/>
                <w:color w:val="B2A1C7" w:themeColor="accent4" w:themeTint="99"/>
                <w:sz w:val="20"/>
                <w:lang w:val="ka-GE"/>
              </w:rPr>
            </w:pPr>
          </w:p>
        </w:tc>
        <w:tc>
          <w:tcPr>
            <w:tcW w:w="6768" w:type="dxa"/>
            <w:vMerge/>
            <w:shd w:val="clear" w:color="auto" w:fill="FAFAFA"/>
          </w:tcPr>
          <w:p w14:paraId="5EC38EAE" w14:textId="77777777" w:rsidR="008803AB" w:rsidRPr="007C76E7" w:rsidRDefault="008803AB" w:rsidP="008803AB">
            <w:pPr>
              <w:spacing w:after="0"/>
              <w:contextualSpacing/>
              <w:jc w:val="both"/>
              <w:rPr>
                <w:rFonts w:ascii="Sylfaen" w:hAnsi="Sylfaen" w:cs="Sylfaen"/>
                <w:b/>
                <w:color w:val="B2A1C7" w:themeColor="accent4" w:themeTint="99"/>
                <w:sz w:val="20"/>
                <w:szCs w:val="20"/>
                <w:lang w:val="ka-GE"/>
              </w:rPr>
            </w:pPr>
          </w:p>
        </w:tc>
      </w:tr>
    </w:tbl>
    <w:p w14:paraId="7543C2EC"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13299EE6" w14:textId="77777777" w:rsidTr="00F01F9C">
        <w:trPr>
          <w:trHeight w:val="1568"/>
        </w:trPr>
        <w:tc>
          <w:tcPr>
            <w:tcW w:w="2592" w:type="dxa"/>
            <w:shd w:val="clear" w:color="auto" w:fill="EDF2F8"/>
          </w:tcPr>
          <w:p w14:paraId="4399D098" w14:textId="697E7761" w:rsidR="005037CC" w:rsidRPr="007C76E7" w:rsidRDefault="003E7E2E"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Volume in Credits</w:t>
            </w:r>
          </w:p>
        </w:tc>
        <w:tc>
          <w:tcPr>
            <w:tcW w:w="6768" w:type="dxa"/>
            <w:shd w:val="clear" w:color="auto" w:fill="FAFAFA"/>
          </w:tcPr>
          <w:p w14:paraId="1104670E" w14:textId="77777777" w:rsidR="00092D84" w:rsidRPr="007C76E7" w:rsidRDefault="00092D84" w:rsidP="00092D84">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Master's Program in Business Administration comprises 120 ECTS credits and consists of two 60 ECTS credit parts (Part One and Part Two). </w:t>
            </w:r>
          </w:p>
          <w:p w14:paraId="15A993BD" w14:textId="77777777" w:rsidR="00092D84" w:rsidRPr="007C76E7" w:rsidRDefault="00092D84" w:rsidP="00092D84">
            <w:pPr>
              <w:spacing w:after="40"/>
              <w:jc w:val="both"/>
              <w:rPr>
                <w:rFonts w:ascii="Sylfaen" w:hAnsi="Sylfaen"/>
                <w:b/>
                <w:color w:val="B2A1C7" w:themeColor="accent4" w:themeTint="99"/>
                <w:sz w:val="20"/>
                <w:szCs w:val="20"/>
                <w:lang w:val="ka-GE"/>
              </w:rPr>
            </w:pPr>
          </w:p>
          <w:p w14:paraId="7EE4309B" w14:textId="259582DE" w:rsidR="005037CC" w:rsidRPr="007C76E7" w:rsidRDefault="00092D84" w:rsidP="00092D84">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duration of Part One is one academic year and includes two semesters; the duration of Part Two is one academic year and includes two semesters. One semester comprises 16 weeks. Depending on the specifics of the educational program and/or the student's individual study plan, the number of credits per year may be less than or greater than 60, but not exceeding 75 (one credit = 25 astronomical hours.</w:t>
            </w:r>
          </w:p>
        </w:tc>
      </w:tr>
    </w:tbl>
    <w:p w14:paraId="3EC1A94F"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5F70D273" w14:textId="77777777" w:rsidTr="00F01F9C">
        <w:trPr>
          <w:trHeight w:val="1568"/>
        </w:trPr>
        <w:tc>
          <w:tcPr>
            <w:tcW w:w="2592" w:type="dxa"/>
            <w:shd w:val="clear" w:color="auto" w:fill="EDF2F8"/>
          </w:tcPr>
          <w:p w14:paraId="268907AE" w14:textId="66D960F2" w:rsidR="005037CC" w:rsidRPr="007C76E7" w:rsidRDefault="003E7E2E"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Employment Opportunities</w:t>
            </w:r>
          </w:p>
        </w:tc>
        <w:tc>
          <w:tcPr>
            <w:tcW w:w="6768" w:type="dxa"/>
            <w:shd w:val="clear" w:color="auto" w:fill="FAFAFA"/>
          </w:tcPr>
          <w:p w14:paraId="71F858BA" w14:textId="232DED9B" w:rsidR="005037CC" w:rsidRPr="007C76E7" w:rsidRDefault="00092D84" w:rsidP="008803AB">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Graduates of the Master's Programme in Business Administration, equipped with advanced and systematic competencies in business administration and research skills, are qualified for employment at both national and international levels in organisations of any organisational and legal form. They may pursue careers as middle- and senior-level managers, experts, or analysts in business enterprises, non-governmental organisations, and professional associations. The knowledge, competencies, and practical skills acquired throughout the programme, particularly the ability to assume responsibility and make informed decisions, also enable graduates to pursue relevant professional careers in public sector organisations.</w:t>
            </w:r>
          </w:p>
        </w:tc>
      </w:tr>
    </w:tbl>
    <w:p w14:paraId="7FE3D58E" w14:textId="064681CA" w:rsidR="005037CC" w:rsidRPr="00131F44" w:rsidRDefault="005037CC">
      <w:pPr>
        <w:spacing w:after="80"/>
        <w:rPr>
          <w:lang w:val="ka-GE"/>
        </w:rPr>
      </w:pPr>
    </w:p>
    <w:p w14:paraId="59EDC719" w14:textId="11FBE413" w:rsidR="005037CC" w:rsidRPr="00131F44" w:rsidRDefault="005037CC">
      <w:pPr>
        <w:spacing w:after="80"/>
        <w:rPr>
          <w:lang w:val="ka-GE"/>
        </w:rPr>
      </w:pPr>
    </w:p>
    <w:p w14:paraId="07696627" w14:textId="1698279E" w:rsidR="005037CC" w:rsidRPr="00131F44" w:rsidRDefault="005037CC">
      <w:pPr>
        <w:spacing w:after="80"/>
        <w:rPr>
          <w:lang w:val="ka-GE"/>
        </w:rPr>
      </w:pPr>
    </w:p>
    <w:p w14:paraId="66348594" w14:textId="07F56CEA" w:rsidR="008803AB" w:rsidRPr="00131F44" w:rsidRDefault="008803AB">
      <w:pPr>
        <w:spacing w:after="80"/>
        <w:rPr>
          <w:lang w:val="ka-GE"/>
        </w:rPr>
      </w:pPr>
    </w:p>
    <w:p w14:paraId="6D6000EE" w14:textId="1710A5F2" w:rsidR="008803AB" w:rsidRPr="00131F44" w:rsidRDefault="008803AB">
      <w:pPr>
        <w:spacing w:after="80"/>
        <w:rPr>
          <w:lang w:val="ka-GE"/>
        </w:rPr>
      </w:pPr>
    </w:p>
    <w:p w14:paraId="74BAF593" w14:textId="436BFF3D" w:rsidR="008803AB" w:rsidRPr="00131F44" w:rsidRDefault="008803AB">
      <w:pPr>
        <w:spacing w:after="80"/>
        <w:rPr>
          <w:lang w:val="ka-GE"/>
        </w:rPr>
      </w:pPr>
    </w:p>
    <w:p w14:paraId="212BA44C" w14:textId="224AC8FC" w:rsidR="008803AB" w:rsidRPr="00131F44" w:rsidRDefault="008803AB">
      <w:pPr>
        <w:spacing w:after="80"/>
        <w:rPr>
          <w:lang w:val="ka-GE"/>
        </w:rPr>
      </w:pPr>
    </w:p>
    <w:p w14:paraId="5BEE17E8" w14:textId="77777777" w:rsidR="005037CC" w:rsidRPr="00131F44" w:rsidRDefault="005037CC">
      <w:pPr>
        <w:spacing w:after="80"/>
        <w:rPr>
          <w:rFonts w:ascii="Sylfaen" w:hAnsi="Sylfaen"/>
          <w:lang w:val="ka-GE"/>
        </w:rPr>
      </w:pPr>
    </w:p>
    <w:p w14:paraId="06320F51" w14:textId="0B7B1B73" w:rsidR="00677059" w:rsidRPr="00131F44" w:rsidRDefault="00865170">
      <w:pPr>
        <w:spacing w:before="120" w:after="40"/>
        <w:ind w:left="288"/>
        <w:rPr>
          <w:lang w:val="ka-GE"/>
        </w:rPr>
      </w:pPr>
      <w:r w:rsidRPr="00131F44">
        <w:rPr>
          <w:b/>
          <w:color w:val="5F497A" w:themeColor="accent4" w:themeShade="BF"/>
          <w:sz w:val="24"/>
          <w:lang w:val="ka-GE"/>
        </w:rPr>
        <w:t>• Public Administration</w:t>
      </w:r>
      <w:r w:rsidRPr="00131F44">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131F44" w14:paraId="26C4573C" w14:textId="77777777" w:rsidTr="005037CC">
        <w:tc>
          <w:tcPr>
            <w:tcW w:w="2592" w:type="dxa"/>
            <w:shd w:val="clear" w:color="auto" w:fill="E5DFEC" w:themeFill="accent4" w:themeFillTint="33"/>
          </w:tcPr>
          <w:p w14:paraId="498252D1" w14:textId="62B1B6CA" w:rsidR="00677059" w:rsidRPr="0090423C" w:rsidRDefault="001243CE">
            <w:pPr>
              <w:spacing w:after="40"/>
              <w:rPr>
                <w:color w:val="B2A1C7" w:themeColor="accent4" w:themeTint="99"/>
                <w:sz w:val="20"/>
                <w:szCs w:val="20"/>
                <w:lang w:val="ka-GE"/>
              </w:rPr>
            </w:pPr>
            <w:r w:rsidRPr="0090423C">
              <w:rPr>
                <w:b/>
                <w:color w:val="B2A1C7" w:themeColor="accent4" w:themeTint="99"/>
                <w:sz w:val="20"/>
                <w:szCs w:val="20"/>
                <w:lang w:val="ka-GE"/>
              </w:rPr>
              <w:t>Qualification Awarded:</w:t>
            </w:r>
          </w:p>
        </w:tc>
        <w:tc>
          <w:tcPr>
            <w:tcW w:w="6768" w:type="dxa"/>
            <w:shd w:val="clear" w:color="auto" w:fill="FAFAFA"/>
          </w:tcPr>
          <w:p w14:paraId="5FEE3263" w14:textId="0CD8CB4B" w:rsidR="003F002C" w:rsidRPr="0090423C" w:rsidRDefault="003F002C" w:rsidP="003F002C">
            <w:pPr>
              <w:widowControl w:val="0"/>
              <w:spacing w:line="239" w:lineRule="auto"/>
              <w:rPr>
                <w:color w:val="B2A1C7" w:themeColor="accent4" w:themeTint="99"/>
                <w:sz w:val="20"/>
                <w:szCs w:val="20"/>
                <w:lang w:val="ka-GE"/>
              </w:rPr>
            </w:pPr>
            <w:r w:rsidRPr="0090423C">
              <w:rPr>
                <w:color w:val="B2A1C7" w:themeColor="accent4" w:themeTint="99"/>
                <w:sz w:val="20"/>
                <w:szCs w:val="20"/>
                <w:lang w:val="ka-GE"/>
              </w:rPr>
              <w:t>Master of Public Administration</w:t>
            </w:r>
          </w:p>
          <w:p w14:paraId="27B00534" w14:textId="73FBBEC8" w:rsidR="00677059" w:rsidRPr="0090423C" w:rsidRDefault="00293EB0" w:rsidP="003F002C">
            <w:pPr>
              <w:spacing w:after="40"/>
              <w:rPr>
                <w:color w:val="B2A1C7" w:themeColor="accent4" w:themeTint="99"/>
                <w:sz w:val="20"/>
                <w:szCs w:val="20"/>
                <w:lang w:val="ka-GE"/>
              </w:rPr>
            </w:pPr>
            <w:r w:rsidRPr="0090423C">
              <w:rPr>
                <w:color w:val="B2A1C7" w:themeColor="accent4" w:themeTint="99"/>
                <w:sz w:val="20"/>
                <w:szCs w:val="20"/>
                <w:lang w:val="ka-GE"/>
              </w:rPr>
              <w:t>Master of Research in Public Administration</w:t>
            </w:r>
          </w:p>
        </w:tc>
      </w:tr>
      <w:tr w:rsidR="00677059" w:rsidRPr="00131F44" w14:paraId="22CB1DBB" w14:textId="77777777" w:rsidTr="005037CC">
        <w:tc>
          <w:tcPr>
            <w:tcW w:w="2592" w:type="dxa"/>
            <w:shd w:val="clear" w:color="auto" w:fill="E5DFEC" w:themeFill="accent4" w:themeFillTint="33"/>
          </w:tcPr>
          <w:p w14:paraId="55536D3D" w14:textId="4B30C0BF" w:rsidR="00677059" w:rsidRPr="0090423C" w:rsidRDefault="001243CE">
            <w:pPr>
              <w:spacing w:after="40"/>
              <w:rPr>
                <w:color w:val="B2A1C7" w:themeColor="accent4" w:themeTint="99"/>
                <w:sz w:val="20"/>
                <w:szCs w:val="20"/>
                <w:lang w:val="ka-GE"/>
              </w:rPr>
            </w:pPr>
            <w:r w:rsidRPr="0090423C">
              <w:rPr>
                <w:b/>
                <w:color w:val="B2A1C7" w:themeColor="accent4" w:themeTint="99"/>
                <w:sz w:val="20"/>
                <w:szCs w:val="20"/>
                <w:lang w:val="ka-GE"/>
              </w:rPr>
              <w:t>Language of Instruction:</w:t>
            </w:r>
          </w:p>
        </w:tc>
        <w:tc>
          <w:tcPr>
            <w:tcW w:w="6768" w:type="dxa"/>
            <w:shd w:val="clear" w:color="auto" w:fill="FAFAFA"/>
          </w:tcPr>
          <w:p w14:paraId="7C92B232" w14:textId="7D85E367" w:rsidR="00677059" w:rsidRPr="00560D66" w:rsidRDefault="001243CE">
            <w:pPr>
              <w:spacing w:after="40"/>
              <w:rPr>
                <w:bCs/>
                <w:color w:val="B2A1C7" w:themeColor="accent4" w:themeTint="99"/>
                <w:sz w:val="20"/>
                <w:szCs w:val="20"/>
                <w:lang w:val="ka-GE"/>
              </w:rPr>
            </w:pPr>
            <w:r w:rsidRPr="00560D66">
              <w:rPr>
                <w:bCs/>
                <w:color w:val="B2A1C7" w:themeColor="accent4" w:themeTint="99"/>
                <w:sz w:val="20"/>
                <w:szCs w:val="20"/>
                <w:lang w:val="ka-GE"/>
              </w:rPr>
              <w:t>Georgian</w:t>
            </w:r>
          </w:p>
        </w:tc>
      </w:tr>
      <w:tr w:rsidR="00677059" w:rsidRPr="00131F44" w14:paraId="031A628A" w14:textId="77777777" w:rsidTr="005037CC">
        <w:tc>
          <w:tcPr>
            <w:tcW w:w="2592" w:type="dxa"/>
            <w:shd w:val="clear" w:color="auto" w:fill="E5DFEC" w:themeFill="accent4" w:themeFillTint="33"/>
          </w:tcPr>
          <w:p w14:paraId="65404242" w14:textId="18D8B896" w:rsidR="00677059" w:rsidRPr="0090423C" w:rsidRDefault="001243CE">
            <w:pPr>
              <w:spacing w:after="40"/>
              <w:rPr>
                <w:color w:val="B2A1C7" w:themeColor="accent4" w:themeTint="99"/>
                <w:sz w:val="20"/>
                <w:szCs w:val="20"/>
                <w:lang w:val="ka-GE"/>
              </w:rPr>
            </w:pPr>
            <w:r w:rsidRPr="0090423C">
              <w:rPr>
                <w:b/>
                <w:color w:val="B2A1C7" w:themeColor="accent4" w:themeTint="99"/>
                <w:sz w:val="20"/>
                <w:szCs w:val="20"/>
                <w:lang w:val="ka-GE"/>
              </w:rPr>
              <w:t>Contact:</w:t>
            </w:r>
          </w:p>
        </w:tc>
        <w:tc>
          <w:tcPr>
            <w:tcW w:w="6768" w:type="dxa"/>
            <w:shd w:val="clear" w:color="auto" w:fill="FAFAFA"/>
          </w:tcPr>
          <w:p w14:paraId="383D90A4" w14:textId="6FA2CBA6" w:rsidR="008803AB" w:rsidRPr="0090423C" w:rsidRDefault="001243CE">
            <w:pPr>
              <w:spacing w:after="40"/>
              <w:rPr>
                <w:color w:val="B2A1C7" w:themeColor="accent4" w:themeTint="99"/>
                <w:sz w:val="20"/>
                <w:szCs w:val="20"/>
                <w:lang w:val="ka-GE"/>
              </w:rPr>
            </w:pPr>
            <w:r w:rsidRPr="0090423C">
              <w:rPr>
                <w:color w:val="B2A1C7" w:themeColor="accent4" w:themeTint="99"/>
                <w:sz w:val="20"/>
                <w:szCs w:val="20"/>
                <w:lang w:val="ka-GE"/>
              </w:rPr>
              <w:t>Giorgi Goradze</w:t>
            </w:r>
          </w:p>
          <w:p w14:paraId="12279C6F" w14:textId="710E35EE" w:rsidR="00677059" w:rsidRPr="0090423C" w:rsidRDefault="001243CE">
            <w:pPr>
              <w:spacing w:after="40"/>
              <w:rPr>
                <w:color w:val="B2A1C7" w:themeColor="accent4" w:themeTint="99"/>
                <w:sz w:val="20"/>
                <w:szCs w:val="20"/>
                <w:lang w:val="ka-GE"/>
              </w:rPr>
            </w:pPr>
            <w:r w:rsidRPr="0090423C">
              <w:rPr>
                <w:color w:val="B2A1C7" w:themeColor="accent4" w:themeTint="99"/>
                <w:sz w:val="20"/>
                <w:szCs w:val="20"/>
                <w:lang w:val="ka-GE"/>
              </w:rPr>
              <w:t>Tel</w:t>
            </w:r>
            <w:r w:rsidR="00865170" w:rsidRPr="0090423C">
              <w:rPr>
                <w:color w:val="B2A1C7" w:themeColor="accent4" w:themeTint="99"/>
                <w:sz w:val="20"/>
                <w:szCs w:val="20"/>
                <w:lang w:val="ka-GE"/>
              </w:rPr>
              <w:t>: +995 577 22 26 16</w:t>
            </w:r>
          </w:p>
          <w:p w14:paraId="6D3AC813" w14:textId="6E2734C3" w:rsidR="008803AB" w:rsidRPr="0090423C" w:rsidRDefault="008803AB">
            <w:pPr>
              <w:spacing w:after="40"/>
              <w:rPr>
                <w:color w:val="B2A1C7" w:themeColor="accent4" w:themeTint="99"/>
                <w:sz w:val="20"/>
                <w:szCs w:val="20"/>
                <w:lang w:val="ka-GE"/>
              </w:rPr>
            </w:pPr>
            <w:r w:rsidRPr="0090423C">
              <w:rPr>
                <w:color w:val="B2A1C7" w:themeColor="accent4" w:themeTint="99"/>
                <w:sz w:val="20"/>
                <w:szCs w:val="20"/>
                <w:lang w:val="ka-GE"/>
              </w:rPr>
              <w:t>e-mail: g.goradze@sabauni.edu.ge</w:t>
            </w:r>
          </w:p>
        </w:tc>
      </w:tr>
    </w:tbl>
    <w:p w14:paraId="2642EF52" w14:textId="58180662" w:rsidR="00677059" w:rsidRPr="00131F44"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7C76E7" w:rsidRPr="007C76E7" w14:paraId="61B71264" w14:textId="77777777" w:rsidTr="00F01F9C">
        <w:trPr>
          <w:trHeight w:val="1568"/>
        </w:trPr>
        <w:tc>
          <w:tcPr>
            <w:tcW w:w="2592" w:type="dxa"/>
            <w:shd w:val="clear" w:color="auto" w:fill="EDF2F8"/>
          </w:tcPr>
          <w:p w14:paraId="6B633FDC" w14:textId="2F0806AD" w:rsidR="005037CC" w:rsidRPr="007C76E7" w:rsidRDefault="00F51349" w:rsidP="0090423C">
            <w:pPr>
              <w:spacing w:after="40"/>
              <w:jc w:val="both"/>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Objectives</w:t>
            </w:r>
          </w:p>
        </w:tc>
        <w:tc>
          <w:tcPr>
            <w:tcW w:w="6768" w:type="dxa"/>
            <w:shd w:val="clear" w:color="auto" w:fill="FAFAFA"/>
          </w:tcPr>
          <w:p w14:paraId="030343CE" w14:textId="77777777" w:rsidR="007B2F3B" w:rsidRPr="007C76E7" w:rsidRDefault="007B2F3B" w:rsidP="0090423C">
            <w:pPr>
              <w:pBdr>
                <w:top w:val="nil"/>
                <w:left w:val="nil"/>
                <w:bottom w:val="nil"/>
                <w:right w:val="nil"/>
                <w:between w:val="nil"/>
              </w:pBd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goal of the first part of the Master's Program in Public Administration (60 ECTS) is to: </w:t>
            </w:r>
          </w:p>
          <w:p w14:paraId="34603695" w14:textId="77777777" w:rsidR="007B2F3B" w:rsidRPr="007C76E7" w:rsidRDefault="007B2F3B" w:rsidP="0090423C">
            <w:pPr>
              <w:pBdr>
                <w:top w:val="nil"/>
                <w:left w:val="nil"/>
                <w:bottom w:val="nil"/>
                <w:right w:val="nil"/>
                <w:between w:val="nil"/>
              </w:pBd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 Provide multidisciplinary, in-depth, and systematic knowledge of public administration, its constitutional regulation, contemporary concepts, legal instruments for the implementation of public administration, human resource management in the public sector, public financial management, the organizational structure and management of public institutions, as well as policy and strategic planning methods; </w:t>
            </w:r>
          </w:p>
          <w:p w14:paraId="20C7DE00" w14:textId="77777777" w:rsidR="007B2F3B" w:rsidRPr="007C76E7" w:rsidRDefault="007B2F3B" w:rsidP="0090423C">
            <w:pPr>
              <w:pBdr>
                <w:top w:val="nil"/>
                <w:left w:val="nil"/>
                <w:bottom w:val="nil"/>
                <w:right w:val="nil"/>
                <w:between w:val="nil"/>
              </w:pBd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(B) To provide deep and systematic knowledge of Georgia's state structure, the functioning of local self-government, the national and regional significance of Georgia's European integration process, as well as the fundamental principles governing the functioning of the European Union as an organization; </w:t>
            </w:r>
          </w:p>
          <w:p w14:paraId="094F7A3E" w14:textId="6A1ACA18" w:rsidR="007B2F3B" w:rsidRPr="007C76E7" w:rsidRDefault="007B2F3B" w:rsidP="0090423C">
            <w:pPr>
              <w:pBdr>
                <w:top w:val="nil"/>
                <w:left w:val="nil"/>
                <w:bottom w:val="nil"/>
                <w:right w:val="nil"/>
                <w:between w:val="nil"/>
              </w:pBdr>
              <w:spacing w:after="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(C) To develop professional and conscientious public administrators and civil servants with high ethical values and standards, who will be able to facilitate the effective functioning of the public administration system and participate in its sustainable development through innovative approaches. </w:t>
            </w:r>
          </w:p>
          <w:p w14:paraId="729D15ED" w14:textId="77777777" w:rsidR="007B2F3B" w:rsidRPr="007C76E7" w:rsidRDefault="007B2F3B" w:rsidP="0090423C">
            <w:pPr>
              <w:spacing w:after="40"/>
              <w:jc w:val="both"/>
              <w:rPr>
                <w:rFonts w:ascii="Sylfaen" w:hAnsi="Sylfaen"/>
                <w:b/>
                <w:color w:val="B2A1C7" w:themeColor="accent4" w:themeTint="99"/>
                <w:sz w:val="20"/>
                <w:szCs w:val="20"/>
                <w:lang w:val="ka-GE"/>
              </w:rPr>
            </w:pPr>
          </w:p>
          <w:p w14:paraId="4C751758" w14:textId="430D590B" w:rsidR="007B2F3B" w:rsidRPr="007C76E7" w:rsidRDefault="007B2F3B"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second part of the Master of Public Administration program (60 ECTS) aims to provide students with: </w:t>
            </w:r>
          </w:p>
          <w:p w14:paraId="721DDF2C" w14:textId="77777777" w:rsidR="007B2F3B" w:rsidRPr="007C76E7" w:rsidRDefault="007B2F3B" w:rsidP="0090423C">
            <w:pPr>
              <w:spacing w:after="40"/>
              <w:jc w:val="both"/>
              <w:rPr>
                <w:rFonts w:ascii="Sylfaen" w:hAnsi="Sylfaen"/>
                <w:b/>
                <w:color w:val="B2A1C7" w:themeColor="accent4" w:themeTint="99"/>
                <w:sz w:val="20"/>
                <w:szCs w:val="20"/>
                <w:lang w:val="ka-GE"/>
              </w:rPr>
            </w:pPr>
          </w:p>
          <w:p w14:paraId="5995C518" w14:textId="0F5F0CA7" w:rsidR="005037CC" w:rsidRPr="007C76E7" w:rsidRDefault="007B2F3B" w:rsidP="0090423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(D) The ability to conduct scientific research using academic writing techniques and appropriate research methods in order to analyze and solve public administration problems in depth.</w:t>
            </w:r>
          </w:p>
        </w:tc>
      </w:tr>
    </w:tbl>
    <w:p w14:paraId="47497D04"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4AF35281" w14:textId="77777777" w:rsidTr="00F01F9C">
        <w:trPr>
          <w:trHeight w:val="1568"/>
        </w:trPr>
        <w:tc>
          <w:tcPr>
            <w:tcW w:w="2592" w:type="dxa"/>
            <w:shd w:val="clear" w:color="auto" w:fill="EDF2F8"/>
          </w:tcPr>
          <w:p w14:paraId="694DD180" w14:textId="686B6A54" w:rsidR="005037CC" w:rsidRPr="007C76E7" w:rsidRDefault="00F5134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Learning Outcomes</w:t>
            </w:r>
          </w:p>
        </w:tc>
        <w:tc>
          <w:tcPr>
            <w:tcW w:w="6768" w:type="dxa"/>
            <w:shd w:val="clear" w:color="auto" w:fill="FAFAFA"/>
          </w:tcPr>
          <w:p w14:paraId="05445038"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After completing the first part (60 ECTS) of the Master of Public Administration educational program, the graduate will: </w:t>
            </w:r>
          </w:p>
          <w:p w14:paraId="538B32C8"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 Systematically describes the principles, concepts and functions of public administration, the constitutional regulation of public administration and the legal instruments for its implementation, the procedure and process of decision-making in the field of public administration, the types of administrative proceedings, principles and main forms of activity of a public </w:t>
            </w:r>
            <w:r w:rsidRPr="007C76E7">
              <w:rPr>
                <w:rFonts w:ascii="Sylfaen" w:hAnsi="Sylfaen"/>
                <w:b/>
                <w:color w:val="B2A1C7" w:themeColor="accent4" w:themeTint="99"/>
                <w:sz w:val="20"/>
                <w:szCs w:val="20"/>
                <w:lang w:val="ka-GE"/>
              </w:rPr>
              <w:lastRenderedPageBreak/>
              <w:t xml:space="preserve">body, mechanisms of public finance management, modern models of organizational structure and management of public institutions, critically understands the complex problems existing in the field of public administration and civil service law; </w:t>
            </w:r>
          </w:p>
          <w:p w14:paraId="009B13F7"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(B) Possesses systematic knowledge of the main aspects of the state system of Georgia, the constitutional status and rights and obligations of state bodies of Georgia, the structure, functions and its relationship with the central government, issues related to Georgia's European integration, the main aspects and current problems of Georgia-EU cooperation. </w:t>
            </w:r>
          </w:p>
          <w:p w14:paraId="02089E11"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(C) comprehensively assesses problematic issues of public administration and determines optimal ways to resolve them, reveals unethical actions in the public service and identifies those who committed them, and protects the interests of the public service in order to ensure an ethical environment. Independently assesses risk factors and uses innovative methods to evaluate, analyze and develop response mechanisms. Critically analyzes the features of the public finance system and seeks effective means of budget implementation; </w:t>
            </w:r>
          </w:p>
          <w:p w14:paraId="0BF7D7E3"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(D) develops strategic management and policy planning documents, plans and participates in the legislatively defined proceedings to resolve a specific issue in the field of public administration, determines tools for effective and efficient communication with the public. </w:t>
            </w:r>
          </w:p>
          <w:p w14:paraId="034A7895"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(E) uses the knowledge gained in everyday processes and independently makes important decisions in the public service, adhering to the values, principles and general rules of ethics of the public service; </w:t>
            </w:r>
          </w:p>
          <w:p w14:paraId="400C4519"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p>
          <w:p w14:paraId="3324B389" w14:textId="5B0092CA"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After completing the second part of the Master of Public Administration educational program (60 ECTS), the graduate will also: </w:t>
            </w:r>
          </w:p>
          <w:p w14:paraId="33636B3B" w14:textId="77777777" w:rsidR="007B2F3B" w:rsidRPr="007C76E7" w:rsidRDefault="007B2F3B" w:rsidP="007B2F3B">
            <w:pPr>
              <w:pBdr>
                <w:top w:val="nil"/>
                <w:left w:val="nil"/>
                <w:bottom w:val="nil"/>
                <w:right w:val="nil"/>
                <w:between w:val="nil"/>
              </w:pBd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(F) carry out a generalized analysis and interpretation of primary sources, scientific articles, legal acts and other documents important for public administration, taking into account the standards of academic honesty, plan the scientific-research process, collect primary data using the appropriate research methodology, identify the legal research methods necessary for the performance of scientific research. </w:t>
            </w:r>
          </w:p>
          <w:p w14:paraId="696B0D8A" w14:textId="22084C4A" w:rsidR="005037CC" w:rsidRPr="007C76E7" w:rsidRDefault="007B2F3B" w:rsidP="007B2F3B">
            <w:pPr>
              <w:pBdr>
                <w:top w:val="nil"/>
                <w:left w:val="nil"/>
                <w:bottom w:val="nil"/>
                <w:right w:val="nil"/>
                <w:between w:val="nil"/>
              </w:pBd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(G) analyze the ethical and moral aspects of public administration, the ethical results of scientific research and, using their own professional knowledge, make a significant contribution to the formation of a “good governance” system in a democratic state and its future development, taking into account </w:t>
            </w:r>
            <w:r w:rsidRPr="007C76E7">
              <w:rPr>
                <w:rFonts w:ascii="Sylfaen" w:hAnsi="Sylfaen"/>
                <w:b/>
                <w:color w:val="B2A1C7" w:themeColor="accent4" w:themeTint="99"/>
                <w:sz w:val="20"/>
                <w:szCs w:val="20"/>
                <w:lang w:val="ka-GE"/>
              </w:rPr>
              <w:lastRenderedPageBreak/>
              <w:t>the constitutional order and fundamental human rights.</w:t>
            </w:r>
          </w:p>
        </w:tc>
      </w:tr>
    </w:tbl>
    <w:p w14:paraId="73B103DD"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32B84533" w14:textId="77777777" w:rsidTr="00F01F9C">
        <w:trPr>
          <w:trHeight w:val="1568"/>
        </w:trPr>
        <w:tc>
          <w:tcPr>
            <w:tcW w:w="2592" w:type="dxa"/>
            <w:shd w:val="clear" w:color="auto" w:fill="EDF2F8"/>
          </w:tcPr>
          <w:p w14:paraId="68EE2FCA" w14:textId="0D0E4FD4" w:rsidR="005037CC" w:rsidRPr="007C76E7" w:rsidRDefault="00F5134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Volume in Credits</w:t>
            </w:r>
          </w:p>
        </w:tc>
        <w:tc>
          <w:tcPr>
            <w:tcW w:w="6768" w:type="dxa"/>
            <w:shd w:val="clear" w:color="auto" w:fill="FAFAFA"/>
          </w:tcPr>
          <w:p w14:paraId="127D04FE" w14:textId="77777777" w:rsidR="007B2F3B" w:rsidRPr="007C76E7" w:rsidRDefault="007B2F3B" w:rsidP="009708D3">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Master's program is built on the basis of the ECTS system, is student-centered, and is based on the student's academic load, which is necessary to achieve the goals of the educational program. </w:t>
            </w:r>
          </w:p>
          <w:p w14:paraId="4FFC45B1" w14:textId="77777777" w:rsidR="007B2F3B" w:rsidRPr="007C76E7" w:rsidRDefault="007B2F3B" w:rsidP="009708D3">
            <w:pPr>
              <w:spacing w:after="40"/>
              <w:jc w:val="both"/>
              <w:rPr>
                <w:rFonts w:ascii="Sylfaen" w:hAnsi="Sylfaen"/>
                <w:b/>
                <w:color w:val="B2A1C7" w:themeColor="accent4" w:themeTint="99"/>
                <w:sz w:val="20"/>
                <w:szCs w:val="20"/>
                <w:lang w:val="ka-GE"/>
              </w:rPr>
            </w:pPr>
          </w:p>
          <w:p w14:paraId="14AC57FD" w14:textId="61352C95" w:rsidR="005037CC" w:rsidRPr="007C76E7" w:rsidRDefault="007B2F3B" w:rsidP="009708D3">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Master's degree program in Public Administration comprises 120 ECTS credits and consists of 60-credit components (Part One and Part Two).</w:t>
            </w:r>
          </w:p>
        </w:tc>
      </w:tr>
    </w:tbl>
    <w:p w14:paraId="62438985"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1ABA089F" w14:textId="77777777" w:rsidTr="00F01F9C">
        <w:trPr>
          <w:trHeight w:val="1568"/>
        </w:trPr>
        <w:tc>
          <w:tcPr>
            <w:tcW w:w="2592" w:type="dxa"/>
            <w:shd w:val="clear" w:color="auto" w:fill="EDF2F8"/>
          </w:tcPr>
          <w:p w14:paraId="53FFA4E8" w14:textId="4D08784F" w:rsidR="005037CC" w:rsidRPr="007C76E7" w:rsidRDefault="00F5134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Employment Opportunities</w:t>
            </w:r>
          </w:p>
        </w:tc>
        <w:tc>
          <w:tcPr>
            <w:tcW w:w="6768" w:type="dxa"/>
            <w:shd w:val="clear" w:color="auto" w:fill="FAFAFA"/>
          </w:tcPr>
          <w:p w14:paraId="11664036" w14:textId="54868A97" w:rsidR="005037CC" w:rsidRPr="007C76E7" w:rsidRDefault="007B2F3B" w:rsidP="009708D3">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A graduate can be employed in any state institution - Ministry, LEPL, SSA, other government organization, any local self-government body, in any position of high, medium and low rank, as well as in scientific-research organizations, non-governmental organizations, whose activities are any is related to public administration research and development.</w:t>
            </w:r>
          </w:p>
        </w:tc>
      </w:tr>
    </w:tbl>
    <w:p w14:paraId="12F4EC5A" w14:textId="285D3D7A" w:rsidR="005037CC" w:rsidRPr="00131F44" w:rsidRDefault="005037CC">
      <w:pPr>
        <w:spacing w:after="80"/>
        <w:rPr>
          <w:rFonts w:ascii="Sylfaen" w:hAnsi="Sylfaen"/>
          <w:lang w:val="ka-GE"/>
        </w:rPr>
      </w:pPr>
    </w:p>
    <w:p w14:paraId="1C0C35CF" w14:textId="1B78FA6D" w:rsidR="007B2F3B" w:rsidRPr="00131F44" w:rsidRDefault="007B2F3B">
      <w:pPr>
        <w:spacing w:after="80"/>
        <w:rPr>
          <w:rFonts w:ascii="Sylfaen" w:hAnsi="Sylfaen"/>
          <w:lang w:val="ka-GE"/>
        </w:rPr>
      </w:pPr>
    </w:p>
    <w:p w14:paraId="0B2BF23B" w14:textId="4FDB823A" w:rsidR="007B2F3B" w:rsidRDefault="007B2F3B">
      <w:pPr>
        <w:spacing w:after="80"/>
        <w:rPr>
          <w:rFonts w:ascii="Sylfaen" w:hAnsi="Sylfaen"/>
          <w:lang w:val="ka-GE"/>
        </w:rPr>
      </w:pPr>
    </w:p>
    <w:p w14:paraId="331FC9DB" w14:textId="658FA7C7" w:rsidR="0090423C" w:rsidRDefault="0090423C">
      <w:pPr>
        <w:spacing w:after="80"/>
        <w:rPr>
          <w:rFonts w:ascii="Sylfaen" w:hAnsi="Sylfaen"/>
          <w:lang w:val="ka-GE"/>
        </w:rPr>
      </w:pPr>
    </w:p>
    <w:p w14:paraId="53247999" w14:textId="3959C989" w:rsidR="0090423C" w:rsidRDefault="0090423C">
      <w:pPr>
        <w:spacing w:after="80"/>
        <w:rPr>
          <w:rFonts w:ascii="Sylfaen" w:hAnsi="Sylfaen"/>
          <w:lang w:val="ka-GE"/>
        </w:rPr>
      </w:pPr>
    </w:p>
    <w:p w14:paraId="44955646" w14:textId="301B9C8A" w:rsidR="0090423C" w:rsidRDefault="0090423C">
      <w:pPr>
        <w:spacing w:after="80"/>
        <w:rPr>
          <w:rFonts w:ascii="Sylfaen" w:hAnsi="Sylfaen"/>
          <w:lang w:val="ka-GE"/>
        </w:rPr>
      </w:pPr>
    </w:p>
    <w:p w14:paraId="2E511D32" w14:textId="78D9D071" w:rsidR="0090423C" w:rsidRDefault="0090423C">
      <w:pPr>
        <w:spacing w:after="80"/>
        <w:rPr>
          <w:rFonts w:ascii="Sylfaen" w:hAnsi="Sylfaen"/>
          <w:lang w:val="ka-GE"/>
        </w:rPr>
      </w:pPr>
    </w:p>
    <w:p w14:paraId="571E719D" w14:textId="45F989E6" w:rsidR="0090423C" w:rsidRDefault="0090423C">
      <w:pPr>
        <w:spacing w:after="80"/>
        <w:rPr>
          <w:rFonts w:ascii="Sylfaen" w:hAnsi="Sylfaen"/>
          <w:lang w:val="ka-GE"/>
        </w:rPr>
      </w:pPr>
    </w:p>
    <w:p w14:paraId="112C0BAF" w14:textId="61C8E4DB" w:rsidR="0090423C" w:rsidRDefault="0090423C">
      <w:pPr>
        <w:spacing w:after="80"/>
        <w:rPr>
          <w:rFonts w:ascii="Sylfaen" w:hAnsi="Sylfaen"/>
          <w:lang w:val="ka-GE"/>
        </w:rPr>
      </w:pPr>
    </w:p>
    <w:p w14:paraId="73008CCF" w14:textId="7726C693" w:rsidR="0090423C" w:rsidRDefault="0090423C">
      <w:pPr>
        <w:spacing w:after="80"/>
        <w:rPr>
          <w:rFonts w:ascii="Sylfaen" w:hAnsi="Sylfaen"/>
          <w:lang w:val="ka-GE"/>
        </w:rPr>
      </w:pPr>
    </w:p>
    <w:p w14:paraId="259CEC77" w14:textId="10285CD6" w:rsidR="0090423C" w:rsidRDefault="0090423C">
      <w:pPr>
        <w:spacing w:after="80"/>
        <w:rPr>
          <w:rFonts w:ascii="Sylfaen" w:hAnsi="Sylfaen"/>
          <w:lang w:val="ka-GE"/>
        </w:rPr>
      </w:pPr>
    </w:p>
    <w:p w14:paraId="777E3BC8" w14:textId="40C850C8" w:rsidR="0090423C" w:rsidRDefault="0090423C">
      <w:pPr>
        <w:spacing w:after="80"/>
        <w:rPr>
          <w:rFonts w:ascii="Sylfaen" w:hAnsi="Sylfaen"/>
          <w:lang w:val="ka-GE"/>
        </w:rPr>
      </w:pPr>
    </w:p>
    <w:p w14:paraId="5FCFDC80" w14:textId="444AFE28" w:rsidR="0090423C" w:rsidRDefault="0090423C">
      <w:pPr>
        <w:spacing w:after="80"/>
        <w:rPr>
          <w:rFonts w:ascii="Sylfaen" w:hAnsi="Sylfaen"/>
          <w:lang w:val="ka-GE"/>
        </w:rPr>
      </w:pPr>
    </w:p>
    <w:p w14:paraId="0C050E57" w14:textId="3903CFDC" w:rsidR="0090423C" w:rsidRDefault="0090423C">
      <w:pPr>
        <w:spacing w:after="80"/>
        <w:rPr>
          <w:rFonts w:ascii="Sylfaen" w:hAnsi="Sylfaen"/>
          <w:lang w:val="ka-GE"/>
        </w:rPr>
      </w:pPr>
    </w:p>
    <w:p w14:paraId="624A03DC" w14:textId="4C830010" w:rsidR="0090423C" w:rsidRDefault="0090423C">
      <w:pPr>
        <w:spacing w:after="80"/>
        <w:rPr>
          <w:rFonts w:ascii="Sylfaen" w:hAnsi="Sylfaen"/>
          <w:lang w:val="ka-GE"/>
        </w:rPr>
      </w:pPr>
    </w:p>
    <w:p w14:paraId="58A64A4A" w14:textId="7E7CE8F9" w:rsidR="0090423C" w:rsidRDefault="0090423C">
      <w:pPr>
        <w:spacing w:after="80"/>
        <w:rPr>
          <w:rFonts w:ascii="Sylfaen" w:hAnsi="Sylfaen"/>
          <w:lang w:val="ka-GE"/>
        </w:rPr>
      </w:pPr>
    </w:p>
    <w:p w14:paraId="235B0253" w14:textId="77777777" w:rsidR="009708D3" w:rsidRPr="007C76E7" w:rsidRDefault="009708D3">
      <w:pPr>
        <w:spacing w:after="80"/>
        <w:rPr>
          <w:rFonts w:ascii="Sylfaen" w:hAnsi="Sylfaen"/>
          <w:lang w:val="ka-GE"/>
        </w:rPr>
      </w:pPr>
    </w:p>
    <w:p w14:paraId="70E3F68E" w14:textId="19CAAEE3" w:rsidR="00677059" w:rsidRPr="00131F44" w:rsidRDefault="00865170">
      <w:pPr>
        <w:spacing w:before="120" w:after="40"/>
        <w:ind w:left="288"/>
        <w:rPr>
          <w:lang w:val="ka-GE"/>
        </w:rPr>
      </w:pPr>
      <w:r w:rsidRPr="00131F44">
        <w:rPr>
          <w:b/>
          <w:color w:val="5F497A" w:themeColor="accent4" w:themeShade="BF"/>
          <w:sz w:val="24"/>
          <w:lang w:val="ka-GE"/>
        </w:rPr>
        <w:lastRenderedPageBreak/>
        <w:t>• Human Resource Management</w:t>
      </w:r>
      <w:r w:rsidRPr="00131F44">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131F44" w14:paraId="3126810D" w14:textId="77777777" w:rsidTr="005037CC">
        <w:tc>
          <w:tcPr>
            <w:tcW w:w="2592" w:type="dxa"/>
            <w:shd w:val="clear" w:color="auto" w:fill="E5DFEC" w:themeFill="accent4" w:themeFillTint="33"/>
          </w:tcPr>
          <w:p w14:paraId="7476874A" w14:textId="5A74B23E" w:rsidR="00677059" w:rsidRPr="0090423C" w:rsidRDefault="009F0E22">
            <w:pPr>
              <w:spacing w:after="40"/>
              <w:rPr>
                <w:color w:val="B2A1C7" w:themeColor="accent4" w:themeTint="99"/>
                <w:lang w:val="ka-GE"/>
              </w:rPr>
            </w:pPr>
            <w:r w:rsidRPr="0090423C">
              <w:rPr>
                <w:b/>
                <w:color w:val="B2A1C7" w:themeColor="accent4" w:themeTint="99"/>
                <w:sz w:val="20"/>
                <w:lang w:val="ka-GE"/>
              </w:rPr>
              <w:t>Qualification Awarded:</w:t>
            </w:r>
          </w:p>
        </w:tc>
        <w:tc>
          <w:tcPr>
            <w:tcW w:w="6768" w:type="dxa"/>
            <w:shd w:val="clear" w:color="auto" w:fill="FAFAFA"/>
          </w:tcPr>
          <w:p w14:paraId="697CB075" w14:textId="1F14466A" w:rsidR="00677059" w:rsidRPr="0090423C" w:rsidRDefault="00865170">
            <w:pPr>
              <w:spacing w:after="40"/>
              <w:rPr>
                <w:color w:val="B2A1C7" w:themeColor="accent4" w:themeTint="99"/>
                <w:sz w:val="20"/>
                <w:lang w:val="ka-GE"/>
              </w:rPr>
            </w:pPr>
            <w:r w:rsidRPr="0090423C">
              <w:rPr>
                <w:color w:val="B2A1C7" w:themeColor="accent4" w:themeTint="99"/>
                <w:sz w:val="20"/>
                <w:lang w:val="ka-GE"/>
              </w:rPr>
              <w:t>Master of Human Resource Management</w:t>
            </w:r>
          </w:p>
          <w:p w14:paraId="02311CB2" w14:textId="4357E8D6" w:rsidR="00260373" w:rsidRPr="0090423C" w:rsidRDefault="00260373">
            <w:pPr>
              <w:spacing w:after="40"/>
              <w:rPr>
                <w:color w:val="B2A1C7" w:themeColor="accent4" w:themeTint="99"/>
                <w:lang w:val="ka-GE"/>
              </w:rPr>
            </w:pPr>
            <w:r w:rsidRPr="0090423C">
              <w:rPr>
                <w:color w:val="B2A1C7" w:themeColor="accent4" w:themeTint="99"/>
                <w:sz w:val="20"/>
                <w:lang w:val="ka-GE"/>
              </w:rPr>
              <w:t>Research Master in Human Resource Management</w:t>
            </w:r>
          </w:p>
        </w:tc>
      </w:tr>
      <w:tr w:rsidR="00677059" w:rsidRPr="00131F44" w14:paraId="366A3297" w14:textId="77777777" w:rsidTr="005037CC">
        <w:tc>
          <w:tcPr>
            <w:tcW w:w="2592" w:type="dxa"/>
            <w:shd w:val="clear" w:color="auto" w:fill="E5DFEC" w:themeFill="accent4" w:themeFillTint="33"/>
          </w:tcPr>
          <w:p w14:paraId="2D31A5E5" w14:textId="106E3AED" w:rsidR="00677059" w:rsidRPr="0090423C" w:rsidRDefault="009F0E22">
            <w:pPr>
              <w:spacing w:after="40"/>
              <w:rPr>
                <w:color w:val="B2A1C7" w:themeColor="accent4" w:themeTint="99"/>
                <w:lang w:val="ka-GE"/>
              </w:rPr>
            </w:pPr>
            <w:r w:rsidRPr="0090423C">
              <w:rPr>
                <w:b/>
                <w:color w:val="B2A1C7" w:themeColor="accent4" w:themeTint="99"/>
                <w:sz w:val="20"/>
                <w:lang w:val="ka-GE"/>
              </w:rPr>
              <w:t>Language of Instruction:</w:t>
            </w:r>
          </w:p>
        </w:tc>
        <w:tc>
          <w:tcPr>
            <w:tcW w:w="6768" w:type="dxa"/>
            <w:shd w:val="clear" w:color="auto" w:fill="FAFAFA"/>
          </w:tcPr>
          <w:p w14:paraId="64B60853" w14:textId="717C1B72" w:rsidR="00677059" w:rsidRPr="0090423C" w:rsidRDefault="009F0E22">
            <w:pPr>
              <w:spacing w:after="40"/>
              <w:rPr>
                <w:color w:val="B2A1C7" w:themeColor="accent4" w:themeTint="99"/>
                <w:lang w:val="ka-GE"/>
              </w:rPr>
            </w:pPr>
            <w:r w:rsidRPr="0090423C">
              <w:rPr>
                <w:bCs/>
                <w:color w:val="B2A1C7" w:themeColor="accent4" w:themeTint="99"/>
                <w:sz w:val="20"/>
                <w:szCs w:val="20"/>
                <w:lang w:val="ka-GE"/>
              </w:rPr>
              <w:t>Georgian, with English-language components</w:t>
            </w:r>
          </w:p>
        </w:tc>
      </w:tr>
      <w:tr w:rsidR="00677059" w:rsidRPr="00131F44" w14:paraId="140B2730" w14:textId="77777777" w:rsidTr="005037CC">
        <w:tc>
          <w:tcPr>
            <w:tcW w:w="2592" w:type="dxa"/>
            <w:shd w:val="clear" w:color="auto" w:fill="E5DFEC" w:themeFill="accent4" w:themeFillTint="33"/>
          </w:tcPr>
          <w:p w14:paraId="2323ADEA" w14:textId="78AE3C09" w:rsidR="00677059" w:rsidRPr="0090423C" w:rsidRDefault="009F0E22">
            <w:pPr>
              <w:spacing w:after="40"/>
              <w:rPr>
                <w:color w:val="B2A1C7" w:themeColor="accent4" w:themeTint="99"/>
                <w:lang w:val="ka-GE"/>
              </w:rPr>
            </w:pPr>
            <w:r w:rsidRPr="0090423C">
              <w:rPr>
                <w:b/>
                <w:color w:val="B2A1C7" w:themeColor="accent4" w:themeTint="99"/>
                <w:sz w:val="20"/>
                <w:lang w:val="ka-GE"/>
              </w:rPr>
              <w:t>Contact:</w:t>
            </w:r>
          </w:p>
        </w:tc>
        <w:tc>
          <w:tcPr>
            <w:tcW w:w="6768" w:type="dxa"/>
            <w:shd w:val="clear" w:color="auto" w:fill="FAFAFA"/>
          </w:tcPr>
          <w:p w14:paraId="74CEBBE6" w14:textId="5C0C6279" w:rsidR="009766D0" w:rsidRPr="0090423C" w:rsidRDefault="009F0E22">
            <w:pPr>
              <w:spacing w:after="40"/>
              <w:rPr>
                <w:color w:val="B2A1C7" w:themeColor="accent4" w:themeTint="99"/>
                <w:sz w:val="20"/>
                <w:lang w:val="ka-GE"/>
              </w:rPr>
            </w:pPr>
            <w:r w:rsidRPr="0090423C">
              <w:rPr>
                <w:color w:val="B2A1C7" w:themeColor="accent4" w:themeTint="99"/>
                <w:sz w:val="20"/>
                <w:lang w:val="ka-GE"/>
              </w:rPr>
              <w:t>Natia Chelidze</w:t>
            </w:r>
          </w:p>
          <w:p w14:paraId="62B12F60" w14:textId="4D029568" w:rsidR="009766D0" w:rsidRPr="0090423C" w:rsidRDefault="009F0E22">
            <w:pPr>
              <w:spacing w:after="40"/>
              <w:rPr>
                <w:color w:val="B2A1C7" w:themeColor="accent4" w:themeTint="99"/>
                <w:sz w:val="20"/>
                <w:lang w:val="ka-GE"/>
              </w:rPr>
            </w:pPr>
            <w:r w:rsidRPr="0090423C">
              <w:rPr>
                <w:color w:val="B2A1C7" w:themeColor="accent4" w:themeTint="99"/>
                <w:sz w:val="20"/>
                <w:lang w:val="ka-GE"/>
              </w:rPr>
              <w:t>Tel</w:t>
            </w:r>
            <w:r w:rsidR="00865170" w:rsidRPr="0090423C">
              <w:rPr>
                <w:color w:val="B2A1C7" w:themeColor="accent4" w:themeTint="99"/>
                <w:sz w:val="20"/>
                <w:lang w:val="ka-GE"/>
              </w:rPr>
              <w:t>: + 995 599588118;</w:t>
            </w:r>
          </w:p>
          <w:p w14:paraId="2AD3A26E" w14:textId="3A0B6868" w:rsidR="00677059" w:rsidRPr="0090423C" w:rsidRDefault="00865170">
            <w:pPr>
              <w:spacing w:after="40"/>
              <w:rPr>
                <w:color w:val="B2A1C7" w:themeColor="accent4" w:themeTint="99"/>
                <w:lang w:val="ka-GE"/>
              </w:rPr>
            </w:pPr>
            <w:r w:rsidRPr="0090423C">
              <w:rPr>
                <w:color w:val="B2A1C7" w:themeColor="accent4" w:themeTint="99"/>
                <w:sz w:val="20"/>
                <w:lang w:val="ka-GE"/>
              </w:rPr>
              <w:t xml:space="preserve"> e-mail: n.chelidze@sabauni.edu.ge</w:t>
            </w:r>
          </w:p>
        </w:tc>
      </w:tr>
    </w:tbl>
    <w:p w14:paraId="0AEB0C05" w14:textId="591BE61A" w:rsidR="00677059" w:rsidRPr="00131F44"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7C76E7" w:rsidRPr="007C76E7" w14:paraId="6D2614A5" w14:textId="77777777" w:rsidTr="00F01F9C">
        <w:trPr>
          <w:trHeight w:val="1568"/>
        </w:trPr>
        <w:tc>
          <w:tcPr>
            <w:tcW w:w="2592" w:type="dxa"/>
            <w:shd w:val="clear" w:color="auto" w:fill="EDF2F8"/>
          </w:tcPr>
          <w:p w14:paraId="5BC1D7B3" w14:textId="35F11650" w:rsidR="005037CC" w:rsidRPr="007C76E7" w:rsidRDefault="009F0E22"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Objectives</w:t>
            </w:r>
          </w:p>
        </w:tc>
        <w:tc>
          <w:tcPr>
            <w:tcW w:w="6768" w:type="dxa"/>
            <w:shd w:val="clear" w:color="auto" w:fill="FAFAFA"/>
          </w:tcPr>
          <w:p w14:paraId="27D651AE" w14:textId="77777777" w:rsidR="004B36F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Objectives of the First Component of the Master's Programme in Human Resource Management (60 ECTS credits) </w:t>
            </w:r>
          </w:p>
          <w:p w14:paraId="2A717013" w14:textId="77777777" w:rsidR="004B36F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 To prepare competitive and highly qualified professionals with problem-based knowledge in the field of human resource management who are capable of responding to the demands of a dynamic labour market and contributing to the development of an educated civil society and the country's sustainable future. </w:t>
            </w:r>
          </w:p>
          <w:p w14:paraId="66746B6B" w14:textId="77777777" w:rsidR="004B36F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B. To enable graduates to identify human resource management priorities in alignment with the strategic and corporate objectives of an organisation; to develop targeted human resource strategies and policies by considering organisational risks, costs, and benefits; to identify individual and team motivational factors influencing employee behaviour; to recognise work attitudes and psychosocial risks associated with workplace stress; to develop approaches for predicting employee behaviour; and to implement the full cycle of human resource management. </w:t>
            </w:r>
          </w:p>
          <w:p w14:paraId="7AE64EC4" w14:textId="77777777" w:rsidR="004B36FC" w:rsidRPr="007C76E7" w:rsidRDefault="004B36FC" w:rsidP="004B36FC">
            <w:pPr>
              <w:spacing w:after="40"/>
              <w:jc w:val="both"/>
              <w:rPr>
                <w:rFonts w:ascii="Sylfaen" w:hAnsi="Sylfaen"/>
                <w:b/>
                <w:color w:val="B2A1C7" w:themeColor="accent4" w:themeTint="99"/>
                <w:sz w:val="20"/>
                <w:szCs w:val="20"/>
                <w:lang w:val="ka-GE"/>
              </w:rPr>
            </w:pPr>
          </w:p>
          <w:p w14:paraId="789A4FD7" w14:textId="77777777" w:rsidR="004B36F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Objectives of the Second Component of the Master's Programme in Human Resource Management (60 ECTS credits) </w:t>
            </w:r>
          </w:p>
          <w:p w14:paraId="3E5412D4" w14:textId="77777777" w:rsidR="004B36F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C. To enable graduates to independently plan and conduct scientific and applied research in the field of human resource management by observing specific organisational behaviours and processes, and, based on the obtained and analysed findings, to formulate evidence-based conclusions and communicate them effectively to academic and professional communities. </w:t>
            </w:r>
          </w:p>
          <w:p w14:paraId="367CCF36" w14:textId="52F5E4B7" w:rsidR="005037C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D. To develop graduates' ability to design organisational culture systems that simultaneously promote the continuous development and success of organisations while creating a fair, healthy, and supportive working environment for employees, fostering their professional development and career advancement within rapidly changing, complex, and multidisciplinary organisational environments. </w:t>
            </w:r>
          </w:p>
        </w:tc>
      </w:tr>
    </w:tbl>
    <w:p w14:paraId="68F2E976"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4DF80C40" w14:textId="77777777" w:rsidTr="00F01F9C">
        <w:trPr>
          <w:trHeight w:val="1568"/>
        </w:trPr>
        <w:tc>
          <w:tcPr>
            <w:tcW w:w="2592" w:type="dxa"/>
            <w:shd w:val="clear" w:color="auto" w:fill="EDF2F8"/>
          </w:tcPr>
          <w:p w14:paraId="49F346E2" w14:textId="52BAC218" w:rsidR="005037CC" w:rsidRPr="007C76E7" w:rsidRDefault="009F0E22"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lastRenderedPageBreak/>
              <w:t>Learning Outcomes</w:t>
            </w:r>
          </w:p>
        </w:tc>
        <w:tc>
          <w:tcPr>
            <w:tcW w:w="6768" w:type="dxa"/>
            <w:shd w:val="clear" w:color="auto" w:fill="FAFAFA"/>
          </w:tcPr>
          <w:p w14:paraId="4B5455C6" w14:textId="77777777" w:rsidR="004B36FC" w:rsidRPr="007C76E7" w:rsidRDefault="004B36FC" w:rsidP="004B36FC">
            <w:pPr>
              <w:tabs>
                <w:tab w:val="left" w:pos="380"/>
              </w:tabs>
              <w:spacing w:line="269"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Upon successful completion of the second component of the Master's Programme in Human Resource Management (60 ECTS credits), the graduate additionally: </w:t>
            </w:r>
          </w:p>
          <w:p w14:paraId="1C2FE6CB" w14:textId="77777777" w:rsidR="004B36FC" w:rsidRPr="007C76E7" w:rsidRDefault="004B36FC" w:rsidP="004B36FC">
            <w:pPr>
              <w:tabs>
                <w:tab w:val="left" w:pos="380"/>
              </w:tabs>
              <w:spacing w:line="269"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 Independently plans and conducts scientific and applied research in the field of human resource management through the observation of specific organisational processes, applying contemporary research methods and interdisciplinary approaches while adhering to the principles of academic integrity and research ethics. Critically discusses current issues in human resource management, formulates research findings and conclusions, and presents them to academic and professional communities with an appropriate degree of independence, in accordance with academic ethical standards and through the effective use of modern communication technologies. </w:t>
            </w:r>
          </w:p>
          <w:p w14:paraId="7A6122C1" w14:textId="77777777" w:rsidR="004B36FC" w:rsidRPr="007C76E7" w:rsidRDefault="004B36FC" w:rsidP="004B36FC">
            <w:pPr>
              <w:tabs>
                <w:tab w:val="left" w:pos="380"/>
              </w:tabs>
              <w:spacing w:line="269"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(B) Contributes to the creation of new value by applying the competencies acquired in human resource management and implementing innovative strategic approaches in practice. Adapts effectively to complex, multidisciplinary, and dynamic organisational environments and, for the purpose of continuous professional development, independently evaluates and facilitates the development of both personal and employees' competencies while adhering to the principles of integrity, ethical conduct, and collegiality. </w:t>
            </w:r>
          </w:p>
          <w:p w14:paraId="59FC02BA" w14:textId="77777777" w:rsidR="004B36FC" w:rsidRPr="007C76E7" w:rsidRDefault="004B36FC" w:rsidP="004B36FC">
            <w:pPr>
              <w:tabs>
                <w:tab w:val="left" w:pos="380"/>
              </w:tabs>
              <w:spacing w:line="269"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(C) Analyses the findings of scientific research and, through the development and implementation of career management systems, assumes responsibility for the performance and professional development of team members. Integrates the principles of social responsibility into the planning and implementation of the organisation's strategic development. </w:t>
            </w:r>
          </w:p>
          <w:p w14:paraId="38E8BB78" w14:textId="77777777" w:rsidR="004B36FC" w:rsidRPr="007C76E7" w:rsidRDefault="004B36FC" w:rsidP="004B36FC">
            <w:pPr>
              <w:tabs>
                <w:tab w:val="left" w:pos="380"/>
              </w:tabs>
              <w:spacing w:line="269"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Upon successful completion of the second component of the Master's Programme in Human Resource Management (60 ECTS credits), the graduate additionally: </w:t>
            </w:r>
          </w:p>
          <w:p w14:paraId="0E56EC66" w14:textId="692430B4" w:rsidR="004B36FC" w:rsidRPr="007C76E7" w:rsidRDefault="004B36FC" w:rsidP="004B36FC">
            <w:pPr>
              <w:tabs>
                <w:tab w:val="left" w:pos="380"/>
              </w:tabs>
              <w:spacing w:line="269"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(E) Independently plans and conducts scientific and applied research in the field of human resource management by observing specific organisational processes, applying contemporary research methods and interdisciplinary approaches while adhering to the principles of academic integrity and research ethics. Critically and substantively discusses current issues in human resource management, formulates research findings and conclusions, and presents them to academic and professional  communities with an appropriate degree of independence, in accordance with the standards of academic ethics and through the effective use of modern communication technologies. </w:t>
            </w:r>
          </w:p>
          <w:p w14:paraId="1C1E22E0" w14:textId="77777777" w:rsidR="004B36FC" w:rsidRPr="007C76E7" w:rsidRDefault="004B36FC" w:rsidP="004B36FC">
            <w:pPr>
              <w:tabs>
                <w:tab w:val="left" w:pos="380"/>
              </w:tabs>
              <w:spacing w:line="269"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(F) Contributes to the creation of new value by applying the competencies acquired in human resource management and implementing innovative strategic approaches in practice. Demonstrates the ability to adapt to complex, </w:t>
            </w:r>
            <w:r w:rsidRPr="007C76E7">
              <w:rPr>
                <w:rFonts w:ascii="Sylfaen" w:hAnsi="Sylfaen"/>
                <w:b/>
                <w:color w:val="B2A1C7" w:themeColor="accent4" w:themeTint="99"/>
                <w:sz w:val="20"/>
                <w:szCs w:val="20"/>
                <w:lang w:val="ka-GE"/>
              </w:rPr>
              <w:lastRenderedPageBreak/>
              <w:t xml:space="preserve">multidisciplinary, and dynamic organisational environments and, for the purpose of continuous professional development, independently assesses and facilitates the development of both personal and employees' competencies while adhering to the principles of integrity, ethical conduct, and collegiality. </w:t>
            </w:r>
          </w:p>
          <w:p w14:paraId="14F31EFA" w14:textId="37B7AABF" w:rsidR="005037CC" w:rsidRPr="007C76E7" w:rsidRDefault="004B36FC" w:rsidP="004B36FC">
            <w:pPr>
              <w:tabs>
                <w:tab w:val="left" w:pos="380"/>
              </w:tabs>
              <w:spacing w:line="269" w:lineRule="auto"/>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(G) Analyses the findings of scientific research and, through the development and implementation of career management systems, assumes responsibility for the performance and professional development of team members. Integrates the principles of social responsibility into the planning and implementation of the organisation's strategic development.</w:t>
            </w:r>
          </w:p>
        </w:tc>
      </w:tr>
    </w:tbl>
    <w:p w14:paraId="3FFACC44" w14:textId="77777777" w:rsidR="005037CC" w:rsidRPr="007C76E7" w:rsidRDefault="005037CC" w:rsidP="005037CC">
      <w:pPr>
        <w:spacing w:after="80"/>
        <w:rPr>
          <w:b/>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7C76E7" w:rsidRPr="007C76E7" w14:paraId="7FFAC2D1" w14:textId="77777777" w:rsidTr="00F01F9C">
        <w:trPr>
          <w:trHeight w:val="1568"/>
        </w:trPr>
        <w:tc>
          <w:tcPr>
            <w:tcW w:w="2592" w:type="dxa"/>
            <w:shd w:val="clear" w:color="auto" w:fill="EDF2F8"/>
          </w:tcPr>
          <w:p w14:paraId="137B1E74" w14:textId="4218DDB4" w:rsidR="005037CC" w:rsidRPr="007C76E7" w:rsidRDefault="009F0E22"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Volume in Credits</w:t>
            </w:r>
          </w:p>
        </w:tc>
        <w:tc>
          <w:tcPr>
            <w:tcW w:w="6768" w:type="dxa"/>
            <w:shd w:val="clear" w:color="auto" w:fill="FAFAFA"/>
          </w:tcPr>
          <w:p w14:paraId="38737366" w14:textId="77777777" w:rsidR="004B36F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Master's Degree Programme is designed in accordance with the European Credit Transfer and Accumulation System (ECTS). It is student-centred and based on the student's academic workload required to achieve the intended learning outcomes and objectives of the programme. </w:t>
            </w:r>
          </w:p>
          <w:p w14:paraId="7DD75E29" w14:textId="77777777" w:rsidR="004B36FC" w:rsidRPr="007C76E7" w:rsidRDefault="004B36FC" w:rsidP="004B36FC">
            <w:pPr>
              <w:spacing w:after="40"/>
              <w:jc w:val="both"/>
              <w:rPr>
                <w:rFonts w:ascii="Sylfaen" w:hAnsi="Sylfaen"/>
                <w:b/>
                <w:color w:val="B2A1C7" w:themeColor="accent4" w:themeTint="99"/>
                <w:sz w:val="20"/>
                <w:szCs w:val="20"/>
                <w:lang w:val="ka-GE"/>
              </w:rPr>
            </w:pPr>
          </w:p>
          <w:p w14:paraId="754C0222" w14:textId="401EEF83" w:rsidR="005037CC" w:rsidRPr="007C76E7" w:rsidRDefault="004B36FC" w:rsidP="004B36FC">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Master's Degree Programme in Human Resource Management comprises 120 ECTS credits and is structured into two parts, each worth 60 ECTS credits (Part I and Part II).</w:t>
            </w:r>
          </w:p>
        </w:tc>
      </w:tr>
    </w:tbl>
    <w:p w14:paraId="5210BE7E" w14:textId="77777777" w:rsidR="005037CC" w:rsidRPr="007C76E7" w:rsidRDefault="005037CC" w:rsidP="005037CC">
      <w:pPr>
        <w:spacing w:after="80"/>
        <w:rPr>
          <w:rFonts w:ascii="Sylfaen" w:hAnsi="Sylfaen"/>
          <w:b/>
          <w:color w:val="B2A1C7" w:themeColor="accent4" w:themeTint="99"/>
          <w:sz w:val="20"/>
          <w:szCs w:val="20"/>
          <w:lang w:val="ka-GE"/>
        </w:rPr>
      </w:pPr>
    </w:p>
    <w:tbl>
      <w:tblPr>
        <w:tblW w:w="0" w:type="auto"/>
        <w:tblLayout w:type="fixed"/>
        <w:tblLook w:val="04A0" w:firstRow="1" w:lastRow="0" w:firstColumn="1" w:lastColumn="0" w:noHBand="0" w:noVBand="1"/>
      </w:tblPr>
      <w:tblGrid>
        <w:gridCol w:w="2592"/>
        <w:gridCol w:w="6768"/>
      </w:tblGrid>
      <w:tr w:rsidR="007C76E7" w:rsidRPr="007C76E7" w14:paraId="7133653B" w14:textId="77777777" w:rsidTr="00F01F9C">
        <w:trPr>
          <w:trHeight w:val="1568"/>
        </w:trPr>
        <w:tc>
          <w:tcPr>
            <w:tcW w:w="2592" w:type="dxa"/>
            <w:shd w:val="clear" w:color="auto" w:fill="EDF2F8"/>
          </w:tcPr>
          <w:p w14:paraId="6768B745" w14:textId="254C8044" w:rsidR="005037CC" w:rsidRPr="007C76E7" w:rsidRDefault="009F0E22"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Employment Opportunities</w:t>
            </w:r>
          </w:p>
        </w:tc>
        <w:tc>
          <w:tcPr>
            <w:tcW w:w="6768" w:type="dxa"/>
            <w:shd w:val="clear" w:color="auto" w:fill="FAFAFA"/>
          </w:tcPr>
          <w:p w14:paraId="374BC78E" w14:textId="1263E428" w:rsidR="005037CC" w:rsidRPr="007C76E7" w:rsidRDefault="004B36FC" w:rsidP="004E2B7A">
            <w:pPr>
              <w:spacing w:after="40"/>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The acquired knowledge, awareness of responsibility and developed skills in the learning process will give the graduate the opportunity to be employed in public and private companies, in the civil service, in non-governmental and international organizations, as a specialist in human resource management or employment promotion service. or as a middle and senior manager, consultant and analyst.</w:t>
            </w:r>
          </w:p>
        </w:tc>
      </w:tr>
    </w:tbl>
    <w:p w14:paraId="1E575022" w14:textId="16A9F648" w:rsidR="005037CC" w:rsidRPr="00131F44" w:rsidRDefault="005037CC">
      <w:pPr>
        <w:spacing w:after="80"/>
        <w:rPr>
          <w:lang w:val="ka-GE"/>
        </w:rPr>
      </w:pPr>
    </w:p>
    <w:p w14:paraId="1159D80A" w14:textId="3EC1ADBB" w:rsidR="005037CC" w:rsidRPr="00131F44" w:rsidRDefault="005037CC">
      <w:pPr>
        <w:spacing w:after="80"/>
        <w:rPr>
          <w:lang w:val="ka-GE"/>
        </w:rPr>
      </w:pPr>
    </w:p>
    <w:p w14:paraId="2732BE52" w14:textId="60BC0C08" w:rsidR="005037CC" w:rsidRPr="00131F44" w:rsidRDefault="005037CC">
      <w:pPr>
        <w:spacing w:after="80"/>
        <w:rPr>
          <w:lang w:val="ka-GE"/>
        </w:rPr>
      </w:pPr>
    </w:p>
    <w:p w14:paraId="29266A3F" w14:textId="41C6B679" w:rsidR="005037CC" w:rsidRPr="00131F44" w:rsidRDefault="005037CC">
      <w:pPr>
        <w:spacing w:after="80"/>
        <w:rPr>
          <w:lang w:val="ka-GE"/>
        </w:rPr>
      </w:pPr>
    </w:p>
    <w:p w14:paraId="0DA3B0C9" w14:textId="5BBF6FAF" w:rsidR="005037CC" w:rsidRPr="00131F44" w:rsidRDefault="005037CC">
      <w:pPr>
        <w:spacing w:after="80"/>
        <w:rPr>
          <w:lang w:val="ka-GE"/>
        </w:rPr>
      </w:pPr>
    </w:p>
    <w:p w14:paraId="5A2C721A" w14:textId="39DFBC75" w:rsidR="005037CC" w:rsidRPr="00131F44" w:rsidRDefault="005037CC">
      <w:pPr>
        <w:spacing w:after="80"/>
        <w:rPr>
          <w:lang w:val="ka-GE"/>
        </w:rPr>
      </w:pPr>
    </w:p>
    <w:p w14:paraId="574DAAE5" w14:textId="59A1FD97" w:rsidR="004E2B7A" w:rsidRPr="00131F44" w:rsidRDefault="004E2B7A">
      <w:pPr>
        <w:spacing w:after="80"/>
        <w:rPr>
          <w:lang w:val="ka-GE"/>
        </w:rPr>
      </w:pPr>
    </w:p>
    <w:p w14:paraId="368A60FF" w14:textId="75B7F9FD" w:rsidR="004E2B7A" w:rsidRPr="00131F44" w:rsidRDefault="004E2B7A">
      <w:pPr>
        <w:spacing w:after="80"/>
        <w:rPr>
          <w:lang w:val="ka-GE"/>
        </w:rPr>
      </w:pPr>
    </w:p>
    <w:p w14:paraId="2DFE5992" w14:textId="11BEF6DB" w:rsidR="004E2B7A" w:rsidRPr="00131F44" w:rsidRDefault="004E2B7A">
      <w:pPr>
        <w:spacing w:after="80"/>
        <w:rPr>
          <w:lang w:val="ka-GE"/>
        </w:rPr>
      </w:pPr>
    </w:p>
    <w:p w14:paraId="6610E79A" w14:textId="3191FA0E" w:rsidR="004E2B7A" w:rsidRPr="00131F44" w:rsidRDefault="004E2B7A">
      <w:pPr>
        <w:spacing w:after="80"/>
        <w:rPr>
          <w:lang w:val="ka-GE"/>
        </w:rPr>
      </w:pPr>
    </w:p>
    <w:p w14:paraId="4832AF45" w14:textId="5B7ACF25" w:rsidR="004E2B7A" w:rsidRPr="00131F44" w:rsidRDefault="004E2B7A">
      <w:pPr>
        <w:spacing w:after="80"/>
        <w:rPr>
          <w:lang w:val="ka-GE"/>
        </w:rPr>
      </w:pPr>
    </w:p>
    <w:p w14:paraId="317CE6C1" w14:textId="77777777" w:rsidR="004E2B7A" w:rsidRPr="0090423C" w:rsidRDefault="004E2B7A">
      <w:pPr>
        <w:spacing w:after="80"/>
        <w:rPr>
          <w:rFonts w:ascii="Sylfaen" w:hAnsi="Sylfaen"/>
          <w:lang w:val="ka-GE"/>
        </w:rPr>
      </w:pPr>
    </w:p>
    <w:p w14:paraId="7638DC67" w14:textId="55C216BB" w:rsidR="00677059" w:rsidRPr="00131F44" w:rsidRDefault="00865170">
      <w:pPr>
        <w:spacing w:before="120" w:after="40"/>
        <w:ind w:left="288"/>
        <w:rPr>
          <w:color w:val="5F497A" w:themeColor="accent4" w:themeShade="BF"/>
          <w:lang w:val="ka-GE"/>
        </w:rPr>
      </w:pPr>
      <w:r w:rsidRPr="00131F44">
        <w:rPr>
          <w:b/>
          <w:color w:val="5F497A" w:themeColor="accent4" w:themeShade="BF"/>
          <w:sz w:val="24"/>
          <w:lang w:val="ka-GE"/>
        </w:rPr>
        <w:lastRenderedPageBreak/>
        <w:t>• Eastern Europe Foreign Policy and Security</w:t>
      </w:r>
      <w:r w:rsidRPr="00131F44">
        <w:rPr>
          <w:b/>
          <w:color w:val="5F497A" w:themeColor="accent4" w:themeShade="BF"/>
          <w:sz w:val="24"/>
          <w:lang w:val="ka-GE"/>
        </w:rPr>
        <w:br/>
      </w:r>
    </w:p>
    <w:tbl>
      <w:tblPr>
        <w:tblW w:w="0" w:type="auto"/>
        <w:tblLayout w:type="fixed"/>
        <w:tblLook w:val="04A0" w:firstRow="1" w:lastRow="0" w:firstColumn="1" w:lastColumn="0" w:noHBand="0" w:noVBand="1"/>
      </w:tblPr>
      <w:tblGrid>
        <w:gridCol w:w="2592"/>
        <w:gridCol w:w="6768"/>
      </w:tblGrid>
      <w:tr w:rsidR="00677059" w:rsidRPr="00131F44" w14:paraId="273A937F" w14:textId="77777777" w:rsidTr="005037CC">
        <w:tc>
          <w:tcPr>
            <w:tcW w:w="2592" w:type="dxa"/>
            <w:shd w:val="clear" w:color="auto" w:fill="E5DFEC" w:themeFill="accent4" w:themeFillTint="33"/>
          </w:tcPr>
          <w:p w14:paraId="7E6C4B48" w14:textId="7875D68E" w:rsidR="00677059" w:rsidRPr="0090423C" w:rsidRDefault="00EA5329">
            <w:pPr>
              <w:spacing w:after="40"/>
              <w:rPr>
                <w:color w:val="B2A1C7" w:themeColor="accent4" w:themeTint="99"/>
                <w:lang w:val="ka-GE"/>
              </w:rPr>
            </w:pPr>
            <w:r w:rsidRPr="0090423C">
              <w:rPr>
                <w:b/>
                <w:color w:val="B2A1C7" w:themeColor="accent4" w:themeTint="99"/>
                <w:sz w:val="20"/>
                <w:lang w:val="ka-GE"/>
              </w:rPr>
              <w:t>Qualification Awarded:</w:t>
            </w:r>
          </w:p>
        </w:tc>
        <w:tc>
          <w:tcPr>
            <w:tcW w:w="6768" w:type="dxa"/>
            <w:shd w:val="clear" w:color="auto" w:fill="FAFAFA"/>
          </w:tcPr>
          <w:p w14:paraId="5CA61C96" w14:textId="11EEDE3A" w:rsidR="002F789B" w:rsidRPr="0090423C" w:rsidRDefault="002F789B" w:rsidP="002F789B">
            <w:pPr>
              <w:widowControl w:val="0"/>
              <w:spacing w:line="239" w:lineRule="auto"/>
              <w:rPr>
                <w:bCs/>
                <w:color w:val="B2A1C7" w:themeColor="accent4" w:themeTint="99"/>
                <w:sz w:val="20"/>
                <w:lang w:val="ka-GE"/>
              </w:rPr>
            </w:pPr>
            <w:r w:rsidRPr="0090423C">
              <w:rPr>
                <w:bCs/>
                <w:color w:val="B2A1C7" w:themeColor="accent4" w:themeTint="99"/>
                <w:sz w:val="20"/>
                <w:lang w:val="ka-GE"/>
              </w:rPr>
              <w:t>Master of Political Science</w:t>
            </w:r>
          </w:p>
          <w:p w14:paraId="1B9110B4" w14:textId="2E7C56AE" w:rsidR="00677059" w:rsidRPr="0090423C" w:rsidRDefault="002F789B" w:rsidP="002F789B">
            <w:pPr>
              <w:spacing w:after="40"/>
              <w:rPr>
                <w:color w:val="B2A1C7" w:themeColor="accent4" w:themeTint="99"/>
                <w:lang w:val="ka-GE"/>
              </w:rPr>
            </w:pPr>
            <w:r w:rsidRPr="0090423C">
              <w:rPr>
                <w:bCs/>
                <w:color w:val="B2A1C7" w:themeColor="accent4" w:themeTint="99"/>
                <w:sz w:val="20"/>
                <w:lang w:val="ka-GE"/>
              </w:rPr>
              <w:t>Research Master of Political Science</w:t>
            </w:r>
          </w:p>
        </w:tc>
      </w:tr>
      <w:tr w:rsidR="00677059" w:rsidRPr="00131F44" w14:paraId="02DFB92D" w14:textId="77777777" w:rsidTr="005037CC">
        <w:tc>
          <w:tcPr>
            <w:tcW w:w="2592" w:type="dxa"/>
            <w:shd w:val="clear" w:color="auto" w:fill="E5DFEC" w:themeFill="accent4" w:themeFillTint="33"/>
          </w:tcPr>
          <w:p w14:paraId="0D393B44" w14:textId="01030F72" w:rsidR="00677059" w:rsidRPr="0090423C" w:rsidRDefault="00EA5329">
            <w:pPr>
              <w:spacing w:after="40"/>
              <w:rPr>
                <w:color w:val="B2A1C7" w:themeColor="accent4" w:themeTint="99"/>
                <w:lang w:val="ka-GE"/>
              </w:rPr>
            </w:pPr>
            <w:r w:rsidRPr="0090423C">
              <w:rPr>
                <w:b/>
                <w:color w:val="B2A1C7" w:themeColor="accent4" w:themeTint="99"/>
                <w:sz w:val="20"/>
                <w:lang w:val="ka-GE"/>
              </w:rPr>
              <w:t>Language of Instruction:</w:t>
            </w:r>
          </w:p>
        </w:tc>
        <w:tc>
          <w:tcPr>
            <w:tcW w:w="6768" w:type="dxa"/>
            <w:shd w:val="clear" w:color="auto" w:fill="FAFAFA"/>
          </w:tcPr>
          <w:p w14:paraId="67A36828" w14:textId="238C5B07" w:rsidR="00677059" w:rsidRPr="0090423C" w:rsidRDefault="00EA5329">
            <w:pPr>
              <w:spacing w:after="40"/>
              <w:rPr>
                <w:color w:val="B2A1C7" w:themeColor="accent4" w:themeTint="99"/>
                <w:lang w:val="ka-GE"/>
              </w:rPr>
            </w:pPr>
            <w:r w:rsidRPr="0090423C">
              <w:rPr>
                <w:color w:val="B2A1C7" w:themeColor="accent4" w:themeTint="99"/>
                <w:sz w:val="20"/>
                <w:lang w:val="ka-GE"/>
              </w:rPr>
              <w:t>Georgian</w:t>
            </w:r>
          </w:p>
        </w:tc>
      </w:tr>
      <w:tr w:rsidR="00677059" w:rsidRPr="00131F44" w14:paraId="7FCE5F92" w14:textId="77777777" w:rsidTr="005037CC">
        <w:tc>
          <w:tcPr>
            <w:tcW w:w="2592" w:type="dxa"/>
            <w:shd w:val="clear" w:color="auto" w:fill="E5DFEC" w:themeFill="accent4" w:themeFillTint="33"/>
          </w:tcPr>
          <w:p w14:paraId="5BCFA360" w14:textId="5C277E53" w:rsidR="00677059" w:rsidRPr="0090423C" w:rsidRDefault="00EA5329">
            <w:pPr>
              <w:spacing w:after="40"/>
              <w:rPr>
                <w:color w:val="B2A1C7" w:themeColor="accent4" w:themeTint="99"/>
                <w:lang w:val="ka-GE"/>
              </w:rPr>
            </w:pPr>
            <w:r w:rsidRPr="0090423C">
              <w:rPr>
                <w:b/>
                <w:color w:val="B2A1C7" w:themeColor="accent4" w:themeTint="99"/>
                <w:sz w:val="20"/>
                <w:lang w:val="ka-GE"/>
              </w:rPr>
              <w:t>Contact:</w:t>
            </w:r>
          </w:p>
        </w:tc>
        <w:tc>
          <w:tcPr>
            <w:tcW w:w="6768" w:type="dxa"/>
            <w:shd w:val="clear" w:color="auto" w:fill="FAFAFA"/>
          </w:tcPr>
          <w:p w14:paraId="58EF3F29" w14:textId="4B18CEF8" w:rsidR="002F789B" w:rsidRPr="0090423C" w:rsidRDefault="00EA5329">
            <w:pPr>
              <w:spacing w:after="40"/>
              <w:rPr>
                <w:color w:val="B2A1C7" w:themeColor="accent4" w:themeTint="99"/>
                <w:sz w:val="20"/>
                <w:lang w:val="ka-GE"/>
              </w:rPr>
            </w:pPr>
            <w:r w:rsidRPr="0090423C">
              <w:rPr>
                <w:color w:val="B2A1C7" w:themeColor="accent4" w:themeTint="99"/>
                <w:sz w:val="20"/>
                <w:lang w:val="ka-GE"/>
              </w:rPr>
              <w:t>Ivane Okromchedlishvili</w:t>
            </w:r>
            <w:r w:rsidR="00865170" w:rsidRPr="0090423C">
              <w:rPr>
                <w:color w:val="B2A1C7" w:themeColor="accent4" w:themeTint="99"/>
                <w:sz w:val="20"/>
                <w:lang w:val="ka-GE"/>
              </w:rPr>
              <w:t xml:space="preserve"> </w:t>
            </w:r>
          </w:p>
          <w:p w14:paraId="38CE3E97" w14:textId="09C940DE" w:rsidR="002F789B" w:rsidRPr="0090423C" w:rsidRDefault="00EA5329">
            <w:pPr>
              <w:spacing w:after="40"/>
              <w:rPr>
                <w:color w:val="B2A1C7" w:themeColor="accent4" w:themeTint="99"/>
                <w:sz w:val="20"/>
                <w:lang w:val="ka-GE"/>
              </w:rPr>
            </w:pPr>
            <w:r w:rsidRPr="0090423C">
              <w:rPr>
                <w:color w:val="B2A1C7" w:themeColor="accent4" w:themeTint="99"/>
                <w:sz w:val="20"/>
                <w:lang w:val="ka-GE"/>
              </w:rPr>
              <w:t>Tel</w:t>
            </w:r>
            <w:r w:rsidR="00865170" w:rsidRPr="0090423C">
              <w:rPr>
                <w:color w:val="B2A1C7" w:themeColor="accent4" w:themeTint="99"/>
                <w:sz w:val="20"/>
                <w:lang w:val="ka-GE"/>
              </w:rPr>
              <w:t xml:space="preserve">: +995 577193999; </w:t>
            </w:r>
          </w:p>
          <w:p w14:paraId="47BB8446" w14:textId="6D56DFA2" w:rsidR="00677059" w:rsidRPr="0090423C" w:rsidRDefault="00865170">
            <w:pPr>
              <w:spacing w:after="40"/>
              <w:rPr>
                <w:color w:val="B2A1C7" w:themeColor="accent4" w:themeTint="99"/>
                <w:lang w:val="ka-GE"/>
              </w:rPr>
            </w:pPr>
            <w:r w:rsidRPr="0090423C">
              <w:rPr>
                <w:color w:val="B2A1C7" w:themeColor="accent4" w:themeTint="99"/>
                <w:sz w:val="20"/>
                <w:lang w:val="ka-GE"/>
              </w:rPr>
              <w:t>e-mail: i.oqromchedlishvili@sabauni.edu.ge</w:t>
            </w:r>
          </w:p>
        </w:tc>
      </w:tr>
    </w:tbl>
    <w:p w14:paraId="2B3564B1" w14:textId="76222E00" w:rsidR="00677059" w:rsidRPr="00131F44"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7C76E7" w:rsidRPr="007C76E7" w14:paraId="064FCC70" w14:textId="77777777" w:rsidTr="00F01F9C">
        <w:trPr>
          <w:trHeight w:val="1568"/>
        </w:trPr>
        <w:tc>
          <w:tcPr>
            <w:tcW w:w="2592" w:type="dxa"/>
            <w:shd w:val="clear" w:color="auto" w:fill="EDF2F8"/>
          </w:tcPr>
          <w:p w14:paraId="2CECEB61" w14:textId="53F32078" w:rsidR="005037CC" w:rsidRPr="007C76E7" w:rsidRDefault="00EA532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Objectives</w:t>
            </w:r>
          </w:p>
        </w:tc>
        <w:tc>
          <w:tcPr>
            <w:tcW w:w="6768" w:type="dxa"/>
            <w:shd w:val="clear" w:color="auto" w:fill="FAFAFA"/>
          </w:tcPr>
          <w:p w14:paraId="3A36D7BA" w14:textId="77777777" w:rsidR="00EA5329" w:rsidRPr="007C76E7" w:rsidRDefault="00EA5329" w:rsidP="00EA5329">
            <w:pPr>
              <w:spacing w:after="12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master’s program "Eastern Europe Foreign Policy and Security" aims to:</w:t>
            </w:r>
          </w:p>
          <w:p w14:paraId="05A7F44F" w14:textId="77777777" w:rsidR="00EA5329" w:rsidRPr="007C76E7" w:rsidRDefault="00EA5329" w:rsidP="00EA5329">
            <w:pPr>
              <w:spacing w:after="12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Part I: </w:t>
            </w:r>
          </w:p>
          <w:p w14:paraId="62F90FE9" w14:textId="77777777" w:rsidR="00EA5329" w:rsidRPr="007C76E7" w:rsidRDefault="00EA5329" w:rsidP="00EA5329">
            <w:pPr>
              <w:spacing w:after="12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1. Equip the graduate with a comprehensive, profound, and systematic knowledge of Eastern European security and geopolitical challenges. </w:t>
            </w:r>
          </w:p>
          <w:p w14:paraId="5EA662DD" w14:textId="77777777" w:rsidR="00EA5329" w:rsidRPr="007C76E7" w:rsidRDefault="00EA5329" w:rsidP="00EA5329">
            <w:pPr>
              <w:spacing w:after="12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2. Develop the graduate's skills in research and critical analysis of the historical, social, economic, and geopolitical dynamics that influence the formulation of foreign and national security policies and strategies of Eastern European countries. </w:t>
            </w:r>
          </w:p>
          <w:p w14:paraId="170F7392" w14:textId="77777777" w:rsidR="00EA5329" w:rsidRPr="007C76E7" w:rsidRDefault="00EA5329" w:rsidP="00EA5329">
            <w:pPr>
              <w:spacing w:after="12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Part II: </w:t>
            </w:r>
          </w:p>
          <w:p w14:paraId="68CD6754" w14:textId="77777777" w:rsidR="00EA5329" w:rsidRPr="007C76E7" w:rsidRDefault="00EA5329" w:rsidP="00EA5329">
            <w:pPr>
              <w:spacing w:after="120" w:line="240" w:lineRule="auto"/>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3. Provide the graduate with the ability to conduct independent research while adhering to the principles of academic integrity and employing modern methods and approaches. This is aimed at supporting the processes of formulating and executing foreign and national security policies, with a focus on current and evolving security threats. </w:t>
            </w:r>
          </w:p>
          <w:p w14:paraId="180EAEAC" w14:textId="46D15C44" w:rsidR="005037CC" w:rsidRPr="007C76E7" w:rsidRDefault="00EA5329" w:rsidP="00EA5329">
            <w:pPr>
              <w:spacing w:after="120" w:line="240" w:lineRule="auto"/>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4. Enable the graduate to contribute to the advancement of professional knowledge and evidence-based decision-making practices within the realm of Eastern European foreign policy and security.</w:t>
            </w:r>
          </w:p>
        </w:tc>
      </w:tr>
    </w:tbl>
    <w:p w14:paraId="3E6290E5" w14:textId="77777777" w:rsidR="005037CC" w:rsidRPr="007C76E7" w:rsidRDefault="005037CC" w:rsidP="005037CC">
      <w:pPr>
        <w:spacing w:after="80"/>
        <w:rPr>
          <w:rFonts w:ascii="Sylfaen" w:hAnsi="Sylfaen"/>
          <w:b/>
          <w:color w:val="B2A1C7" w:themeColor="accent4" w:themeTint="99"/>
          <w:sz w:val="20"/>
          <w:szCs w:val="20"/>
          <w:lang w:val="ka-GE"/>
        </w:rPr>
      </w:pPr>
    </w:p>
    <w:tbl>
      <w:tblPr>
        <w:tblW w:w="0" w:type="auto"/>
        <w:tblLayout w:type="fixed"/>
        <w:tblLook w:val="04A0" w:firstRow="1" w:lastRow="0" w:firstColumn="1" w:lastColumn="0" w:noHBand="0" w:noVBand="1"/>
      </w:tblPr>
      <w:tblGrid>
        <w:gridCol w:w="2592"/>
        <w:gridCol w:w="6768"/>
      </w:tblGrid>
      <w:tr w:rsidR="007C76E7" w:rsidRPr="007C76E7" w14:paraId="37AEA0C1" w14:textId="77777777" w:rsidTr="00F01F9C">
        <w:trPr>
          <w:trHeight w:val="1568"/>
        </w:trPr>
        <w:tc>
          <w:tcPr>
            <w:tcW w:w="2592" w:type="dxa"/>
            <w:shd w:val="clear" w:color="auto" w:fill="EDF2F8"/>
          </w:tcPr>
          <w:p w14:paraId="665D8179" w14:textId="0F8FB06B" w:rsidR="005037CC" w:rsidRPr="007C76E7" w:rsidRDefault="00EA532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Learning Outcomes</w:t>
            </w:r>
          </w:p>
        </w:tc>
        <w:tc>
          <w:tcPr>
            <w:tcW w:w="6768" w:type="dxa"/>
            <w:shd w:val="clear" w:color="auto" w:fill="FAFAFA"/>
          </w:tcPr>
          <w:p w14:paraId="13F20D49"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program is structured so that upon completion of each part, the student achieves learning outcomes corresponding to the qualification. </w:t>
            </w:r>
          </w:p>
          <w:p w14:paraId="31B862D9" w14:textId="77777777" w:rsidR="0087018F" w:rsidRPr="007C76E7" w:rsidRDefault="0087018F" w:rsidP="0087018F">
            <w:pPr>
              <w:spacing w:after="40"/>
              <w:jc w:val="both"/>
              <w:rPr>
                <w:rFonts w:ascii="Sylfaen" w:hAnsi="Sylfaen"/>
                <w:b/>
                <w:color w:val="B2A1C7" w:themeColor="accent4" w:themeTint="99"/>
                <w:sz w:val="20"/>
                <w:szCs w:val="20"/>
                <w:lang w:val="ka-GE"/>
              </w:rPr>
            </w:pPr>
          </w:p>
          <w:p w14:paraId="039DBFF4" w14:textId="7FB3D9D3"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Upon completion of Part I of the program (Master of Political Science / 60 ECTS), the graduate: </w:t>
            </w:r>
          </w:p>
          <w:p w14:paraId="4DD857F9" w14:textId="77777777" w:rsidR="0087018F" w:rsidRPr="007C76E7" w:rsidRDefault="0087018F" w:rsidP="0087018F">
            <w:pPr>
              <w:spacing w:after="40"/>
              <w:jc w:val="both"/>
              <w:rPr>
                <w:rFonts w:ascii="Sylfaen" w:hAnsi="Sylfaen"/>
                <w:b/>
                <w:color w:val="B2A1C7" w:themeColor="accent4" w:themeTint="99"/>
                <w:sz w:val="20"/>
                <w:szCs w:val="20"/>
                <w:lang w:val="ka-GE"/>
              </w:rPr>
            </w:pPr>
          </w:p>
          <w:p w14:paraId="17F31256" w14:textId="46448613"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Knowledge and Understanding: </w:t>
            </w:r>
          </w:p>
          <w:p w14:paraId="6F3FCB7F"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 Demonstrates in-depth knowledge of the geopolitical and security challenges facing Eastern Europe, including the influence of Russia, the role of NATO, and other regional and international actors. </w:t>
            </w:r>
          </w:p>
          <w:p w14:paraId="1CABB452"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(B) Critically comprehends the political systems, economic, and foreign policies of Eastern European countries, including the significance and impact of historical and contemporary events. </w:t>
            </w:r>
          </w:p>
          <w:p w14:paraId="3FDF8C2A"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lastRenderedPageBreak/>
              <w:t xml:space="preserve">(C) Understands highly relevant contemporary security issues, such as military readiness, cybersecurity threats, hybrid warfare, and the role of regional alliances. </w:t>
            </w:r>
          </w:p>
          <w:p w14:paraId="6A396939"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(D) Understands the integration process of Eastern Europe with global institutions and the impact of these alliances on the region's foreign policy and security dynamics. </w:t>
            </w:r>
          </w:p>
          <w:p w14:paraId="696F65AF" w14:textId="77777777" w:rsidR="0087018F" w:rsidRPr="007C76E7" w:rsidRDefault="0087018F" w:rsidP="0087018F">
            <w:pPr>
              <w:spacing w:after="40"/>
              <w:jc w:val="both"/>
              <w:rPr>
                <w:rFonts w:ascii="Sylfaen" w:hAnsi="Sylfaen"/>
                <w:b/>
                <w:color w:val="B2A1C7" w:themeColor="accent4" w:themeTint="99"/>
                <w:sz w:val="20"/>
                <w:szCs w:val="20"/>
                <w:lang w:val="ka-GE"/>
              </w:rPr>
            </w:pPr>
          </w:p>
          <w:p w14:paraId="455C4C36" w14:textId="79987939"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Skills: </w:t>
            </w:r>
          </w:p>
          <w:p w14:paraId="5D6F3804"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(E) Applies critical thinking and analytical skills to assess political, economic, security, and military developments in Eastern Europe using interdisciplinary approaches. </w:t>
            </w:r>
          </w:p>
          <w:p w14:paraId="31303CEE"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(G) Critically analyzes security dynamics in Eastern Europe, evaluates military readiness, cybersecurity threats, and hybrid warfare strategies, and formulates and proposes practical solutions. </w:t>
            </w:r>
          </w:p>
          <w:p w14:paraId="2F5301F2"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(H) Presents their own conclusions, arguments, and research findings in written and verbal forms, including to policymakers and representatives of international organizations. </w:t>
            </w:r>
          </w:p>
          <w:p w14:paraId="276419F5" w14:textId="77777777" w:rsidR="0087018F" w:rsidRPr="007C76E7" w:rsidRDefault="0087018F" w:rsidP="0087018F">
            <w:pPr>
              <w:spacing w:after="40"/>
              <w:jc w:val="both"/>
              <w:rPr>
                <w:rFonts w:ascii="Sylfaen" w:hAnsi="Sylfaen"/>
                <w:b/>
                <w:color w:val="B2A1C7" w:themeColor="accent4" w:themeTint="99"/>
                <w:sz w:val="20"/>
                <w:szCs w:val="20"/>
                <w:lang w:val="ka-GE"/>
              </w:rPr>
            </w:pPr>
          </w:p>
          <w:p w14:paraId="6F21F13C" w14:textId="719CCCA7" w:rsidR="0087018F" w:rsidRPr="007C76E7" w:rsidRDefault="00EA5329" w:rsidP="0087018F">
            <w:pPr>
              <w:spacing w:after="40"/>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Responsibility and Autonomy: </w:t>
            </w:r>
          </w:p>
          <w:p w14:paraId="48BE3D63"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(I) Contributes to the development of professional knowledge and evidence-based decision-making practices in the field of Eastern European foreign policy and security. </w:t>
            </w:r>
          </w:p>
          <w:p w14:paraId="7C254DA4" w14:textId="77777777" w:rsidR="0087018F" w:rsidRPr="007C76E7" w:rsidRDefault="0087018F" w:rsidP="0087018F">
            <w:pPr>
              <w:spacing w:after="40"/>
              <w:jc w:val="both"/>
              <w:rPr>
                <w:rFonts w:ascii="Sylfaen" w:hAnsi="Sylfaen"/>
                <w:b/>
                <w:color w:val="B2A1C7" w:themeColor="accent4" w:themeTint="99"/>
                <w:sz w:val="20"/>
                <w:szCs w:val="20"/>
                <w:lang w:val="ka-GE"/>
              </w:rPr>
            </w:pPr>
          </w:p>
          <w:p w14:paraId="245E9FB7" w14:textId="09B4E79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Upon completion of Part II of the program (Research Master / 60 ECTS), the graduate: </w:t>
            </w:r>
          </w:p>
          <w:p w14:paraId="6CFE09DA" w14:textId="77777777" w:rsidR="0087018F" w:rsidRPr="007C76E7" w:rsidRDefault="0087018F" w:rsidP="0087018F">
            <w:pPr>
              <w:spacing w:after="40"/>
              <w:jc w:val="both"/>
              <w:rPr>
                <w:rFonts w:ascii="Sylfaen" w:hAnsi="Sylfaen"/>
                <w:b/>
                <w:color w:val="B2A1C7" w:themeColor="accent4" w:themeTint="99"/>
                <w:sz w:val="20"/>
                <w:szCs w:val="20"/>
                <w:lang w:val="ka-GE"/>
              </w:rPr>
            </w:pPr>
          </w:p>
          <w:p w14:paraId="7BFAB569" w14:textId="3F42492D"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Skills: </w:t>
            </w:r>
          </w:p>
          <w:p w14:paraId="2F6AB96E" w14:textId="77777777"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(F) Independently conducts in-depth research on problematic issues in Eastern European foreign policy and security, observing academic integrity principles and utilizing modern methods and approaches to formulate effective strategic perspectives and policy recommendations. </w:t>
            </w:r>
          </w:p>
          <w:p w14:paraId="18BF2FC6" w14:textId="77777777" w:rsidR="0087018F" w:rsidRPr="007C76E7" w:rsidRDefault="0087018F" w:rsidP="0087018F">
            <w:pPr>
              <w:spacing w:after="40"/>
              <w:jc w:val="both"/>
              <w:rPr>
                <w:rFonts w:ascii="Sylfaen" w:hAnsi="Sylfaen"/>
                <w:b/>
                <w:color w:val="B2A1C7" w:themeColor="accent4" w:themeTint="99"/>
                <w:sz w:val="20"/>
                <w:szCs w:val="20"/>
                <w:lang w:val="ka-GE"/>
              </w:rPr>
            </w:pPr>
          </w:p>
          <w:p w14:paraId="0D6D9037" w14:textId="68CCED79" w:rsidR="0087018F" w:rsidRPr="007C76E7" w:rsidRDefault="00EA5329" w:rsidP="0087018F">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Responsibility and Autonomy: </w:t>
            </w:r>
          </w:p>
          <w:p w14:paraId="2C3CE875" w14:textId="293911D3" w:rsidR="005037CC" w:rsidRPr="007C76E7" w:rsidRDefault="00EA5329" w:rsidP="0087018F">
            <w:pPr>
              <w:spacing w:after="40"/>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(J) Independently plans and manages their own learning and scientific-research process in the direction of foreign policy and security studies.</w:t>
            </w:r>
          </w:p>
        </w:tc>
      </w:tr>
    </w:tbl>
    <w:p w14:paraId="4159D432" w14:textId="77777777" w:rsidR="005037CC" w:rsidRPr="007C76E7" w:rsidRDefault="005037CC" w:rsidP="005037CC">
      <w:pPr>
        <w:spacing w:after="80"/>
        <w:rPr>
          <w:rFonts w:ascii="Sylfaen" w:hAnsi="Sylfaen"/>
          <w:b/>
          <w:color w:val="B2A1C7" w:themeColor="accent4" w:themeTint="99"/>
          <w:sz w:val="20"/>
          <w:szCs w:val="20"/>
          <w:lang w:val="ka-GE"/>
        </w:rPr>
      </w:pPr>
    </w:p>
    <w:tbl>
      <w:tblPr>
        <w:tblW w:w="0" w:type="auto"/>
        <w:tblLayout w:type="fixed"/>
        <w:tblLook w:val="04A0" w:firstRow="1" w:lastRow="0" w:firstColumn="1" w:lastColumn="0" w:noHBand="0" w:noVBand="1"/>
      </w:tblPr>
      <w:tblGrid>
        <w:gridCol w:w="2592"/>
        <w:gridCol w:w="6768"/>
      </w:tblGrid>
      <w:tr w:rsidR="007C76E7" w:rsidRPr="007C76E7" w14:paraId="430B194F" w14:textId="77777777" w:rsidTr="00F01F9C">
        <w:trPr>
          <w:trHeight w:val="1568"/>
        </w:trPr>
        <w:tc>
          <w:tcPr>
            <w:tcW w:w="2592" w:type="dxa"/>
            <w:shd w:val="clear" w:color="auto" w:fill="EDF2F8"/>
          </w:tcPr>
          <w:p w14:paraId="2E2E51F7" w14:textId="7373C703" w:rsidR="005037CC" w:rsidRPr="007C76E7" w:rsidRDefault="00EA532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lastRenderedPageBreak/>
              <w:t>Program Volume in Credits</w:t>
            </w:r>
          </w:p>
        </w:tc>
        <w:tc>
          <w:tcPr>
            <w:tcW w:w="6768" w:type="dxa"/>
            <w:shd w:val="clear" w:color="auto" w:fill="FAFAFA"/>
          </w:tcPr>
          <w:p w14:paraId="420B355D" w14:textId="4EEDCDB1" w:rsidR="005037CC" w:rsidRPr="007C76E7" w:rsidRDefault="0087018F" w:rsidP="008562D6">
            <w:pPr>
              <w:spacing w:after="40"/>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Master's program is built on the ECTS system, is student-centered, and is based on the student's academic workload required to achieve the educational program's objectives. The Master's program comprises 120 ECTS credits and consists of two parts, each with a volume of 60 ECTS credits (Part I and Part II). 60 credits per year, 30 credits per semester; standard duration is 2 years (4 semesters). Depending on the student's individual workload, the annual number of credits may be less than or greater than 60, but no more than 75.</w:t>
            </w:r>
          </w:p>
        </w:tc>
      </w:tr>
    </w:tbl>
    <w:p w14:paraId="1BD6D474" w14:textId="77777777" w:rsidR="005037CC" w:rsidRPr="007C76E7" w:rsidRDefault="005037CC" w:rsidP="005037CC">
      <w:pPr>
        <w:spacing w:after="80"/>
        <w:rPr>
          <w:rFonts w:ascii="Sylfaen" w:hAnsi="Sylfaen"/>
          <w:b/>
          <w:color w:val="B2A1C7" w:themeColor="accent4" w:themeTint="99"/>
          <w:sz w:val="20"/>
          <w:szCs w:val="20"/>
          <w:lang w:val="ka-GE"/>
        </w:rPr>
      </w:pPr>
    </w:p>
    <w:tbl>
      <w:tblPr>
        <w:tblW w:w="0" w:type="auto"/>
        <w:tblLayout w:type="fixed"/>
        <w:tblLook w:val="04A0" w:firstRow="1" w:lastRow="0" w:firstColumn="1" w:lastColumn="0" w:noHBand="0" w:noVBand="1"/>
      </w:tblPr>
      <w:tblGrid>
        <w:gridCol w:w="2592"/>
        <w:gridCol w:w="6768"/>
      </w:tblGrid>
      <w:tr w:rsidR="007C76E7" w:rsidRPr="007C76E7" w14:paraId="04C33FA6" w14:textId="77777777" w:rsidTr="00F01F9C">
        <w:trPr>
          <w:trHeight w:val="1568"/>
        </w:trPr>
        <w:tc>
          <w:tcPr>
            <w:tcW w:w="2592" w:type="dxa"/>
            <w:shd w:val="clear" w:color="auto" w:fill="EDF2F8"/>
          </w:tcPr>
          <w:p w14:paraId="1BA11712" w14:textId="43F6C097" w:rsidR="005037CC" w:rsidRPr="007C76E7" w:rsidRDefault="00EA532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Employment Opportunities</w:t>
            </w:r>
          </w:p>
        </w:tc>
        <w:tc>
          <w:tcPr>
            <w:tcW w:w="6768" w:type="dxa"/>
            <w:shd w:val="clear" w:color="auto" w:fill="FAFAFA"/>
          </w:tcPr>
          <w:p w14:paraId="0DFED879" w14:textId="0EBCBFB7" w:rsidR="005037CC" w:rsidRPr="007C76E7" w:rsidRDefault="0087018F" w:rsidP="008562D6">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program prepares graduates for careers in diplomatic, international, scientific-research, intelligence, security, and defense sectors, as well as in non-governmental organizations. With a focus on practical skills, graduates of the program will be wellequipped to effectively engage in the formulation, planning, research, and analysis of foreign and security policy. Part II of the program (Master of Research) emphasizes research, enabling students to conduct in-depth studies on major political, security, and defense issues in Eastern Europe. This strong research foundation is ideal for graduates aiming for an academic career or policy analysis roles in government and international organizations.</w:t>
            </w:r>
          </w:p>
        </w:tc>
      </w:tr>
    </w:tbl>
    <w:p w14:paraId="184BBF0C" w14:textId="5607D8F7" w:rsidR="005037CC" w:rsidRPr="00131F44" w:rsidRDefault="005037CC">
      <w:pPr>
        <w:spacing w:after="80"/>
        <w:rPr>
          <w:lang w:val="ka-GE"/>
        </w:rPr>
      </w:pPr>
    </w:p>
    <w:p w14:paraId="061B617D" w14:textId="63779F25" w:rsidR="008562D6" w:rsidRPr="00131F44" w:rsidRDefault="008562D6">
      <w:pPr>
        <w:spacing w:after="80"/>
        <w:rPr>
          <w:lang w:val="ka-GE"/>
        </w:rPr>
      </w:pPr>
    </w:p>
    <w:p w14:paraId="7F214B1E" w14:textId="3B4BC7B1" w:rsidR="008562D6" w:rsidRPr="00131F44" w:rsidRDefault="008562D6">
      <w:pPr>
        <w:spacing w:after="80"/>
        <w:rPr>
          <w:lang w:val="ka-GE"/>
        </w:rPr>
      </w:pPr>
    </w:p>
    <w:p w14:paraId="6538ACA3" w14:textId="4A43D32A" w:rsidR="008562D6" w:rsidRPr="00131F44" w:rsidRDefault="008562D6">
      <w:pPr>
        <w:spacing w:after="80"/>
        <w:rPr>
          <w:lang w:val="ka-GE"/>
        </w:rPr>
      </w:pPr>
    </w:p>
    <w:p w14:paraId="2708C5F4" w14:textId="169EF75D" w:rsidR="008562D6" w:rsidRPr="00131F44" w:rsidRDefault="008562D6">
      <w:pPr>
        <w:spacing w:after="80"/>
        <w:rPr>
          <w:lang w:val="ka-GE"/>
        </w:rPr>
      </w:pPr>
    </w:p>
    <w:p w14:paraId="6B845677" w14:textId="4EF60F76" w:rsidR="008562D6" w:rsidRPr="00131F44" w:rsidRDefault="008562D6">
      <w:pPr>
        <w:spacing w:after="80"/>
        <w:rPr>
          <w:lang w:val="ka-GE"/>
        </w:rPr>
      </w:pPr>
    </w:p>
    <w:p w14:paraId="50BC0200" w14:textId="57A59590" w:rsidR="008562D6" w:rsidRPr="00131F44" w:rsidRDefault="008562D6">
      <w:pPr>
        <w:spacing w:after="80"/>
        <w:rPr>
          <w:lang w:val="ka-GE"/>
        </w:rPr>
      </w:pPr>
    </w:p>
    <w:p w14:paraId="06678DCF" w14:textId="4DB7DF2B" w:rsidR="008562D6" w:rsidRPr="00131F44" w:rsidRDefault="008562D6">
      <w:pPr>
        <w:spacing w:after="80"/>
        <w:rPr>
          <w:lang w:val="ka-GE"/>
        </w:rPr>
      </w:pPr>
    </w:p>
    <w:p w14:paraId="21F94B77" w14:textId="73D0DBB6" w:rsidR="008562D6" w:rsidRPr="00131F44" w:rsidRDefault="008562D6">
      <w:pPr>
        <w:spacing w:after="80"/>
        <w:rPr>
          <w:lang w:val="ka-GE"/>
        </w:rPr>
      </w:pPr>
    </w:p>
    <w:p w14:paraId="2E89B9E6" w14:textId="74AD6BDE" w:rsidR="008562D6" w:rsidRPr="00131F44" w:rsidRDefault="008562D6">
      <w:pPr>
        <w:spacing w:after="80"/>
        <w:rPr>
          <w:lang w:val="ka-GE"/>
        </w:rPr>
      </w:pPr>
    </w:p>
    <w:p w14:paraId="3C101025" w14:textId="4F4835E1" w:rsidR="008562D6" w:rsidRPr="00131F44" w:rsidRDefault="008562D6">
      <w:pPr>
        <w:spacing w:after="80"/>
        <w:rPr>
          <w:lang w:val="ka-GE"/>
        </w:rPr>
      </w:pPr>
    </w:p>
    <w:p w14:paraId="2047DBCC" w14:textId="77777777" w:rsidR="008562D6" w:rsidRPr="00131F44" w:rsidRDefault="008562D6">
      <w:pPr>
        <w:spacing w:after="80"/>
        <w:rPr>
          <w:lang w:val="ka-GE"/>
        </w:rPr>
      </w:pPr>
    </w:p>
    <w:p w14:paraId="718C3024" w14:textId="2A1FD176" w:rsidR="005037CC" w:rsidRPr="00131F44" w:rsidRDefault="005037CC">
      <w:pPr>
        <w:spacing w:after="80"/>
        <w:rPr>
          <w:lang w:val="ka-GE"/>
        </w:rPr>
      </w:pPr>
    </w:p>
    <w:p w14:paraId="21B3636D" w14:textId="79FA11FA" w:rsidR="005037CC" w:rsidRPr="00131F44" w:rsidRDefault="005037CC">
      <w:pPr>
        <w:spacing w:after="80"/>
        <w:rPr>
          <w:lang w:val="ka-GE"/>
        </w:rPr>
      </w:pPr>
    </w:p>
    <w:p w14:paraId="0990ABAB" w14:textId="0E167EBD" w:rsidR="005037CC" w:rsidRPr="00131F44" w:rsidRDefault="005037CC">
      <w:pPr>
        <w:spacing w:after="80"/>
        <w:rPr>
          <w:lang w:val="ka-GE"/>
        </w:rPr>
      </w:pPr>
    </w:p>
    <w:p w14:paraId="1008D44E" w14:textId="232A9218" w:rsidR="005037CC" w:rsidRDefault="005037CC">
      <w:pPr>
        <w:spacing w:after="80"/>
        <w:rPr>
          <w:rFonts w:ascii="Sylfaen" w:hAnsi="Sylfaen"/>
          <w:lang w:val="ka-GE"/>
        </w:rPr>
      </w:pPr>
    </w:p>
    <w:p w14:paraId="33335C7D" w14:textId="77777777" w:rsidR="0090423C" w:rsidRPr="0090423C" w:rsidRDefault="0090423C">
      <w:pPr>
        <w:spacing w:after="80"/>
        <w:rPr>
          <w:rFonts w:ascii="Sylfaen" w:hAnsi="Sylfaen"/>
          <w:lang w:val="ka-GE"/>
        </w:rPr>
      </w:pPr>
    </w:p>
    <w:p w14:paraId="5C8AC16F" w14:textId="77777777" w:rsidR="005037CC" w:rsidRPr="00131F44" w:rsidRDefault="005037CC">
      <w:pPr>
        <w:spacing w:after="80"/>
        <w:rPr>
          <w:lang w:val="ka-GE"/>
        </w:rPr>
      </w:pPr>
    </w:p>
    <w:p w14:paraId="3A64AF7F" w14:textId="487C2197" w:rsidR="00677059" w:rsidRPr="00131F44" w:rsidRDefault="00865170">
      <w:pPr>
        <w:spacing w:before="120" w:after="40"/>
        <w:ind w:left="288"/>
        <w:rPr>
          <w:lang w:val="ka-GE"/>
        </w:rPr>
      </w:pPr>
      <w:r w:rsidRPr="00131F44">
        <w:rPr>
          <w:b/>
          <w:color w:val="5F497A" w:themeColor="accent4" w:themeShade="BF"/>
          <w:sz w:val="24"/>
          <w:lang w:val="ka-GE"/>
        </w:rPr>
        <w:lastRenderedPageBreak/>
        <w:t>• Child and Adolescent Psychology</w:t>
      </w:r>
      <w:r w:rsidRPr="00131F44">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131F44" w14:paraId="041173BC" w14:textId="77777777" w:rsidTr="005037CC">
        <w:tc>
          <w:tcPr>
            <w:tcW w:w="2592" w:type="dxa"/>
            <w:shd w:val="clear" w:color="auto" w:fill="E5DFEC" w:themeFill="accent4" w:themeFillTint="33"/>
          </w:tcPr>
          <w:p w14:paraId="43AD62C5" w14:textId="1CDE53A6" w:rsidR="00677059" w:rsidRPr="0090423C" w:rsidRDefault="00587959">
            <w:pPr>
              <w:spacing w:after="40"/>
              <w:rPr>
                <w:color w:val="B2A1C7" w:themeColor="accent4" w:themeTint="99"/>
                <w:lang w:val="ka-GE"/>
              </w:rPr>
            </w:pPr>
            <w:r w:rsidRPr="0090423C">
              <w:rPr>
                <w:b/>
                <w:color w:val="B2A1C7" w:themeColor="accent4" w:themeTint="99"/>
                <w:sz w:val="20"/>
                <w:lang w:val="ka-GE"/>
              </w:rPr>
              <w:t>Qualification Awarded:</w:t>
            </w:r>
          </w:p>
        </w:tc>
        <w:tc>
          <w:tcPr>
            <w:tcW w:w="6768" w:type="dxa"/>
            <w:shd w:val="clear" w:color="auto" w:fill="FAFAFA"/>
          </w:tcPr>
          <w:p w14:paraId="6DB2EBEA" w14:textId="5D217B11" w:rsidR="00677059" w:rsidRPr="0090423C" w:rsidRDefault="00865170">
            <w:pPr>
              <w:spacing w:after="40"/>
              <w:rPr>
                <w:color w:val="B2A1C7" w:themeColor="accent4" w:themeTint="99"/>
                <w:lang w:val="ka-GE"/>
              </w:rPr>
            </w:pPr>
            <w:r w:rsidRPr="0090423C">
              <w:rPr>
                <w:color w:val="B2A1C7" w:themeColor="accent4" w:themeTint="99"/>
                <w:sz w:val="20"/>
                <w:lang w:val="ka-GE"/>
              </w:rPr>
              <w:t>Master of Child and Adolescent Psychology)</w:t>
            </w:r>
          </w:p>
        </w:tc>
      </w:tr>
      <w:tr w:rsidR="00677059" w:rsidRPr="00131F44" w14:paraId="064029F8" w14:textId="77777777" w:rsidTr="005037CC">
        <w:tc>
          <w:tcPr>
            <w:tcW w:w="2592" w:type="dxa"/>
            <w:shd w:val="clear" w:color="auto" w:fill="E5DFEC" w:themeFill="accent4" w:themeFillTint="33"/>
          </w:tcPr>
          <w:p w14:paraId="2C91B35D" w14:textId="4C836DCD" w:rsidR="00677059" w:rsidRPr="0090423C" w:rsidRDefault="00587959">
            <w:pPr>
              <w:spacing w:after="40"/>
              <w:rPr>
                <w:color w:val="B2A1C7" w:themeColor="accent4" w:themeTint="99"/>
                <w:lang w:val="ka-GE"/>
              </w:rPr>
            </w:pPr>
            <w:r w:rsidRPr="0090423C">
              <w:rPr>
                <w:b/>
                <w:color w:val="B2A1C7" w:themeColor="accent4" w:themeTint="99"/>
                <w:sz w:val="20"/>
                <w:lang w:val="ka-GE"/>
              </w:rPr>
              <w:t>Language of Instruction:</w:t>
            </w:r>
          </w:p>
        </w:tc>
        <w:tc>
          <w:tcPr>
            <w:tcW w:w="6768" w:type="dxa"/>
            <w:shd w:val="clear" w:color="auto" w:fill="FAFAFA"/>
          </w:tcPr>
          <w:p w14:paraId="6C9AB5DF" w14:textId="3CDD3BC4" w:rsidR="00677059" w:rsidRPr="0090423C" w:rsidRDefault="00587959">
            <w:pPr>
              <w:spacing w:after="40"/>
              <w:rPr>
                <w:color w:val="B2A1C7" w:themeColor="accent4" w:themeTint="99"/>
                <w:lang w:val="ka-GE"/>
              </w:rPr>
            </w:pPr>
            <w:r w:rsidRPr="0090423C">
              <w:rPr>
                <w:color w:val="B2A1C7" w:themeColor="accent4" w:themeTint="99"/>
                <w:sz w:val="20"/>
                <w:lang w:val="ka-GE"/>
              </w:rPr>
              <w:t>Georgian</w:t>
            </w:r>
          </w:p>
        </w:tc>
      </w:tr>
      <w:tr w:rsidR="00677059" w:rsidRPr="00131F44" w14:paraId="28A3147C" w14:textId="77777777" w:rsidTr="005037CC">
        <w:tc>
          <w:tcPr>
            <w:tcW w:w="2592" w:type="dxa"/>
            <w:shd w:val="clear" w:color="auto" w:fill="E5DFEC" w:themeFill="accent4" w:themeFillTint="33"/>
          </w:tcPr>
          <w:p w14:paraId="6696CF9B" w14:textId="2E6DA30D" w:rsidR="00677059" w:rsidRPr="0090423C" w:rsidRDefault="00587959">
            <w:pPr>
              <w:spacing w:after="40"/>
              <w:rPr>
                <w:color w:val="B2A1C7" w:themeColor="accent4" w:themeTint="99"/>
                <w:lang w:val="ka-GE"/>
              </w:rPr>
            </w:pPr>
            <w:r w:rsidRPr="0090423C">
              <w:rPr>
                <w:b/>
                <w:color w:val="B2A1C7" w:themeColor="accent4" w:themeTint="99"/>
                <w:sz w:val="20"/>
                <w:lang w:val="ka-GE"/>
              </w:rPr>
              <w:t>Contact:</w:t>
            </w:r>
          </w:p>
        </w:tc>
        <w:tc>
          <w:tcPr>
            <w:tcW w:w="6768" w:type="dxa"/>
            <w:shd w:val="clear" w:color="auto" w:fill="FAFAFA"/>
          </w:tcPr>
          <w:p w14:paraId="624B6CFE" w14:textId="78A9C1E8" w:rsidR="00337640" w:rsidRPr="0090423C" w:rsidRDefault="00587959">
            <w:pPr>
              <w:spacing w:after="40"/>
              <w:rPr>
                <w:color w:val="B2A1C7" w:themeColor="accent4" w:themeTint="99"/>
                <w:sz w:val="20"/>
                <w:lang w:val="ka-GE"/>
              </w:rPr>
            </w:pPr>
            <w:r w:rsidRPr="0090423C">
              <w:rPr>
                <w:color w:val="B2A1C7" w:themeColor="accent4" w:themeTint="99"/>
                <w:sz w:val="20"/>
                <w:lang w:val="ka-GE"/>
              </w:rPr>
              <w:t>Tamar Kobuladze</w:t>
            </w:r>
          </w:p>
          <w:p w14:paraId="2B433492" w14:textId="49325383" w:rsidR="00946C29" w:rsidRPr="0090423C" w:rsidRDefault="00587959">
            <w:pPr>
              <w:spacing w:after="40"/>
              <w:rPr>
                <w:color w:val="B2A1C7" w:themeColor="accent4" w:themeTint="99"/>
                <w:sz w:val="20"/>
                <w:lang w:val="ka-GE"/>
              </w:rPr>
            </w:pPr>
            <w:r w:rsidRPr="0090423C">
              <w:rPr>
                <w:color w:val="B2A1C7" w:themeColor="accent4" w:themeTint="99"/>
                <w:sz w:val="20"/>
                <w:lang w:val="ka-GE"/>
              </w:rPr>
              <w:t>Tel</w:t>
            </w:r>
            <w:r w:rsidR="00865170" w:rsidRPr="0090423C">
              <w:rPr>
                <w:color w:val="B2A1C7" w:themeColor="accent4" w:themeTint="99"/>
                <w:sz w:val="20"/>
                <w:lang w:val="ka-GE"/>
              </w:rPr>
              <w:t xml:space="preserve">: +995 555289803; </w:t>
            </w:r>
          </w:p>
          <w:p w14:paraId="42A75635" w14:textId="3AA3716D" w:rsidR="00677059" w:rsidRPr="0090423C" w:rsidRDefault="00865170">
            <w:pPr>
              <w:spacing w:after="40"/>
              <w:rPr>
                <w:color w:val="B2A1C7" w:themeColor="accent4" w:themeTint="99"/>
                <w:lang w:val="ka-GE"/>
              </w:rPr>
            </w:pPr>
            <w:r w:rsidRPr="0090423C">
              <w:rPr>
                <w:color w:val="B2A1C7" w:themeColor="accent4" w:themeTint="99"/>
                <w:sz w:val="20"/>
                <w:lang w:val="ka-GE"/>
              </w:rPr>
              <w:t>e-mail: t.kobuladze@sabauni.edu.ge</w:t>
            </w:r>
          </w:p>
        </w:tc>
      </w:tr>
    </w:tbl>
    <w:p w14:paraId="13559BBC" w14:textId="522BB662" w:rsidR="00677059" w:rsidRPr="00131F44"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7C76E7" w:rsidRPr="007C76E7" w14:paraId="03D739C5" w14:textId="77777777" w:rsidTr="00F01F9C">
        <w:trPr>
          <w:trHeight w:val="1568"/>
        </w:trPr>
        <w:tc>
          <w:tcPr>
            <w:tcW w:w="2592" w:type="dxa"/>
            <w:shd w:val="clear" w:color="auto" w:fill="EDF2F8"/>
          </w:tcPr>
          <w:p w14:paraId="21BF2236" w14:textId="1C001C78" w:rsidR="005037CC" w:rsidRPr="007C76E7" w:rsidRDefault="0058795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Objectives</w:t>
            </w:r>
          </w:p>
        </w:tc>
        <w:tc>
          <w:tcPr>
            <w:tcW w:w="6768" w:type="dxa"/>
            <w:shd w:val="clear" w:color="auto" w:fill="FAFAFA"/>
          </w:tcPr>
          <w:p w14:paraId="2940D831" w14:textId="77777777" w:rsidR="00587959" w:rsidRPr="007C76E7" w:rsidRDefault="00587959" w:rsidP="00587959">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Master's Program in Child and Adolescent Psychology aims for its graduates to: </w:t>
            </w:r>
          </w:p>
          <w:p w14:paraId="64FA7FD9" w14:textId="17E0E1BD" w:rsidR="005037CC" w:rsidRPr="007C76E7" w:rsidRDefault="00587959" w:rsidP="00587959">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1. Construct interdisciplinary, in-depth and systematic knowledge of the bio-psycho-social dimensions of child and adolescent development, developmental risk factors, and supportive systems. </w:t>
            </w:r>
          </w:p>
          <w:p w14:paraId="5B25D5A1" w14:textId="77777777" w:rsidR="00587959" w:rsidRPr="007C76E7" w:rsidRDefault="00587959" w:rsidP="00587959">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2. Develop advanced multidisciplinary expertise and competencies in contemporary methodologies of child and adolescent assessment, counseling, evidence-based intervention, and preventive support, while mastering collaborative principles with key stakeholders within their microsystem to facilitate optimal well-being of preschool and school-age children. </w:t>
            </w:r>
          </w:p>
          <w:p w14:paraId="612319F5" w14:textId="77777777" w:rsidR="00587959" w:rsidRPr="007C76E7" w:rsidRDefault="00587959" w:rsidP="00587959">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3. Design and implement academic research through advanced verbal and written communication skills (academic writing) and appropriate research methodologies, enabling profound analysis and resolution of challenges within child and adolescent psychology. </w:t>
            </w:r>
          </w:p>
          <w:p w14:paraId="3C903893" w14:textId="55816C43" w:rsidR="00587959" w:rsidRPr="007C76E7" w:rsidRDefault="00587959" w:rsidP="00587959">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4. Integrate advanced ethical principles and professional practice paradigms for effective case management and interdisciplinary team collaboration across public, non-governmental, and private sectors, incorporating approaches founded on cultural sensitivity, social justice, and respect for diversity.</w:t>
            </w:r>
          </w:p>
        </w:tc>
      </w:tr>
    </w:tbl>
    <w:p w14:paraId="72CFF04A" w14:textId="77777777" w:rsidR="005037CC" w:rsidRPr="007C76E7" w:rsidRDefault="005037CC" w:rsidP="005037CC">
      <w:pPr>
        <w:spacing w:after="80"/>
        <w:rPr>
          <w:rFonts w:ascii="Sylfaen" w:hAnsi="Sylfaen"/>
          <w:b/>
          <w:color w:val="B2A1C7" w:themeColor="accent4" w:themeTint="99"/>
          <w:sz w:val="20"/>
          <w:szCs w:val="20"/>
          <w:lang w:val="ka-GE"/>
        </w:rPr>
      </w:pPr>
    </w:p>
    <w:tbl>
      <w:tblPr>
        <w:tblW w:w="0" w:type="auto"/>
        <w:tblLayout w:type="fixed"/>
        <w:tblLook w:val="04A0" w:firstRow="1" w:lastRow="0" w:firstColumn="1" w:lastColumn="0" w:noHBand="0" w:noVBand="1"/>
      </w:tblPr>
      <w:tblGrid>
        <w:gridCol w:w="2592"/>
        <w:gridCol w:w="6768"/>
      </w:tblGrid>
      <w:tr w:rsidR="007C76E7" w:rsidRPr="007C76E7" w14:paraId="2037DFE6" w14:textId="77777777" w:rsidTr="00F01F9C">
        <w:trPr>
          <w:trHeight w:val="1568"/>
        </w:trPr>
        <w:tc>
          <w:tcPr>
            <w:tcW w:w="2592" w:type="dxa"/>
            <w:shd w:val="clear" w:color="auto" w:fill="EDF2F8"/>
          </w:tcPr>
          <w:p w14:paraId="2E4229CA" w14:textId="10D39A10" w:rsidR="005037CC" w:rsidRPr="007C76E7" w:rsidRDefault="0058795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Learning Outcomes</w:t>
            </w:r>
          </w:p>
        </w:tc>
        <w:tc>
          <w:tcPr>
            <w:tcW w:w="6768" w:type="dxa"/>
            <w:shd w:val="clear" w:color="auto" w:fill="FAFAFA"/>
          </w:tcPr>
          <w:p w14:paraId="5C4AF6D0" w14:textId="77777777" w:rsidR="00587959" w:rsidRPr="007C76E7" w:rsidRDefault="00587959" w:rsidP="00F91765">
            <w:pPr>
              <w:contextualSpacing/>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Knowledge and Understanding </w:t>
            </w:r>
          </w:p>
          <w:p w14:paraId="5D6ABFE8" w14:textId="77777777" w:rsidR="00587959" w:rsidRPr="007C76E7" w:rsidRDefault="00587959" w:rsidP="00F91765">
            <w:pPr>
              <w:contextualSpacing/>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graduate: </w:t>
            </w:r>
          </w:p>
          <w:p w14:paraId="35123A88" w14:textId="77777777" w:rsidR="00587959" w:rsidRPr="007C76E7" w:rsidRDefault="00587959" w:rsidP="00F91765">
            <w:pPr>
              <w:contextualSpacing/>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(A) Possesses sophisticated knowledge of the bio-psycho-social aspects of child and adolescent development, developmental risk factors, and existing support mechanisms from a professional identity perspective. </w:t>
            </w:r>
          </w:p>
          <w:p w14:paraId="47FB7EDD" w14:textId="77777777" w:rsidR="00587959" w:rsidRPr="007C76E7" w:rsidRDefault="00587959" w:rsidP="00F91765">
            <w:pPr>
              <w:contextualSpacing/>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(B) Holistically examines the comprehensive cycle and contemporary approaches of psychological support for children and adolescents, their methodological foundations, and implementation specifics in both individual and group contexts. </w:t>
            </w:r>
          </w:p>
          <w:p w14:paraId="79C29C7B" w14:textId="175C38CB" w:rsidR="00587959" w:rsidRPr="007C76E7" w:rsidRDefault="00587959" w:rsidP="00F91765">
            <w:pPr>
              <w:contextualSpacing/>
              <w:jc w:val="both"/>
              <w:rPr>
                <w:rFonts w:ascii="Sylfaen" w:hAnsi="Sylfaen" w:cs="Sylfaen"/>
                <w:b/>
                <w:i/>
                <w:iCs/>
                <w:color w:val="B2A1C7" w:themeColor="accent4" w:themeTint="99"/>
                <w:sz w:val="20"/>
                <w:szCs w:val="20"/>
                <w:lang w:val="ka-GE"/>
              </w:rPr>
            </w:pPr>
            <w:r w:rsidRPr="007C76E7">
              <w:rPr>
                <w:rFonts w:ascii="Sylfaen" w:hAnsi="Sylfaen"/>
                <w:b/>
                <w:color w:val="B2A1C7" w:themeColor="accent4" w:themeTint="99"/>
                <w:sz w:val="20"/>
                <w:szCs w:val="20"/>
                <w:lang w:val="ka-GE"/>
              </w:rPr>
              <w:t>(C) Comprehends complex research methodology and distinctive characteristics within the field of child and adolescent psychology.</w:t>
            </w:r>
            <w:r w:rsidRPr="007C76E7">
              <w:rPr>
                <w:rFonts w:ascii="Sylfaen" w:hAnsi="Sylfaen" w:cs="Sylfaen"/>
                <w:b/>
                <w:i/>
                <w:iCs/>
                <w:color w:val="B2A1C7" w:themeColor="accent4" w:themeTint="99"/>
                <w:sz w:val="20"/>
                <w:szCs w:val="20"/>
                <w:lang w:val="ka-GE"/>
              </w:rPr>
              <w:t xml:space="preserve"> </w:t>
            </w:r>
          </w:p>
          <w:p w14:paraId="0D9D6080" w14:textId="77777777" w:rsidR="00587959" w:rsidRPr="007C76E7" w:rsidRDefault="00587959" w:rsidP="00F91765">
            <w:pPr>
              <w:spacing w:after="40"/>
              <w:jc w:val="both"/>
              <w:rPr>
                <w:rFonts w:ascii="Sylfaen" w:hAnsi="Sylfaen"/>
                <w:b/>
                <w:color w:val="B2A1C7" w:themeColor="accent4" w:themeTint="99"/>
                <w:sz w:val="20"/>
                <w:szCs w:val="20"/>
                <w:lang w:val="ka-GE"/>
              </w:rPr>
            </w:pPr>
          </w:p>
          <w:p w14:paraId="34EA7F79" w14:textId="77777777" w:rsidR="00587959" w:rsidRPr="007C76E7" w:rsidRDefault="00587959" w:rsidP="00F91765">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Skills </w:t>
            </w:r>
          </w:p>
          <w:p w14:paraId="54580159" w14:textId="77777777" w:rsidR="00587959" w:rsidRPr="007C76E7" w:rsidRDefault="00587959" w:rsidP="00F91765">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lastRenderedPageBreak/>
              <w:t xml:space="preserve">The graduate: </w:t>
            </w:r>
          </w:p>
          <w:p w14:paraId="478CA2A8" w14:textId="77777777" w:rsidR="00587959" w:rsidRPr="007C76E7" w:rsidRDefault="00587959" w:rsidP="00F91765">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(D) Conceptualizes and implements psychological assessment of preschool and school-age children, conducts sophisticated analysis of results, and formulates evidence-based recommendations; executes evidence-based, individualized counseling and therapeutic intervention utilizing an eclectic theoretical framework. </w:t>
            </w:r>
          </w:p>
          <w:p w14:paraId="7BD65D75" w14:textId="77777777" w:rsidR="00587959" w:rsidRPr="007C76E7" w:rsidRDefault="00587959" w:rsidP="00F91765">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(E) Facilitates ethical professional verbal and written communication throughout child and adolescent psychological assessment, counseling, and intervention processes: generates professional documentation incorporating contemporary technological advancements and engages in interdisciplinary collaboration with relevant specialists. </w:t>
            </w:r>
          </w:p>
          <w:p w14:paraId="342E90C2" w14:textId="7948E06B" w:rsidR="00946C29" w:rsidRPr="007C76E7" w:rsidRDefault="00587959" w:rsidP="00F91765">
            <w:pPr>
              <w:spacing w:after="40"/>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(F) Develops research designs and conducts empirical investigations in contemporary child and adolescent psychology, analyzing quantitative and qualitative data through SPSS and NVivo software, adhering to rigorous methodological and ethical research standards.</w:t>
            </w:r>
          </w:p>
          <w:p w14:paraId="4D635C57" w14:textId="77777777" w:rsidR="00587959" w:rsidRPr="007C76E7" w:rsidRDefault="00587959" w:rsidP="00F91765">
            <w:pPr>
              <w:jc w:val="both"/>
              <w:rPr>
                <w:rFonts w:ascii="Sylfaen" w:hAnsi="Sylfaen"/>
                <w:b/>
                <w:color w:val="B2A1C7" w:themeColor="accent4" w:themeTint="99"/>
                <w:sz w:val="20"/>
                <w:szCs w:val="20"/>
                <w:lang w:val="ka-GE"/>
              </w:rPr>
            </w:pPr>
          </w:p>
          <w:p w14:paraId="0C74791C" w14:textId="77777777" w:rsidR="00587959" w:rsidRPr="007C76E7" w:rsidRDefault="00587959" w:rsidP="00F91765">
            <w:pP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Responsibility and Autonomy </w:t>
            </w:r>
          </w:p>
          <w:p w14:paraId="00704890" w14:textId="77777777" w:rsidR="00587959" w:rsidRPr="007C76E7" w:rsidRDefault="00587959" w:rsidP="00F91765">
            <w:p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The graduate:</w:t>
            </w:r>
            <w:r w:rsidRPr="007C76E7">
              <w:rPr>
                <w:rFonts w:ascii="Sylfaen" w:hAnsi="Sylfaen" w:cs="Sylfaen"/>
                <w:b/>
                <w:color w:val="B2A1C7" w:themeColor="accent4" w:themeTint="99"/>
                <w:sz w:val="20"/>
                <w:szCs w:val="20"/>
                <w:lang w:val="ka-GE"/>
              </w:rPr>
              <w:t xml:space="preserve"> </w:t>
            </w:r>
          </w:p>
          <w:p w14:paraId="23123FC8" w14:textId="77777777" w:rsidR="00587959" w:rsidRPr="007C76E7" w:rsidRDefault="00587959" w:rsidP="00F91765">
            <w:pPr>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(G) Upholds professional ethics and values in practice with preschool and school-age children and their family members. </w:t>
            </w:r>
          </w:p>
          <w:p w14:paraId="3B49FB3B" w14:textId="6D40C35F" w:rsidR="00946C29" w:rsidRPr="007C76E7" w:rsidRDefault="00587959" w:rsidP="00F91765">
            <w:pPr>
              <w:jc w:val="both"/>
              <w:rPr>
                <w:rFonts w:ascii="Sylfaen" w:hAnsi="Sylfaen" w:cs="Sylfaen"/>
                <w:b/>
                <w:color w:val="B2A1C7" w:themeColor="accent4" w:themeTint="99"/>
                <w:sz w:val="20"/>
                <w:szCs w:val="20"/>
                <w:lang w:val="ka-GE"/>
              </w:rPr>
            </w:pPr>
            <w:r w:rsidRPr="007C76E7">
              <w:rPr>
                <w:rFonts w:ascii="Sylfaen" w:hAnsi="Sylfaen"/>
                <w:b/>
                <w:color w:val="B2A1C7" w:themeColor="accent4" w:themeTint="99"/>
                <w:sz w:val="20"/>
                <w:szCs w:val="20"/>
                <w:lang w:val="ka-GE"/>
              </w:rPr>
              <w:t>(H) Systematically implements professional self-reflection, effectively utilizes supervision opportunities, and strategically plans professional development</w:t>
            </w:r>
            <w:r w:rsidR="00F91765" w:rsidRPr="007C76E7">
              <w:rPr>
                <w:rFonts w:ascii="Sylfaen" w:hAnsi="Sylfaen"/>
                <w:b/>
                <w:color w:val="B2A1C7" w:themeColor="accent4" w:themeTint="99"/>
                <w:sz w:val="20"/>
                <w:szCs w:val="20"/>
                <w:lang w:val="ka-GE"/>
              </w:rPr>
              <w:t>.</w:t>
            </w:r>
          </w:p>
        </w:tc>
      </w:tr>
    </w:tbl>
    <w:p w14:paraId="1A954FC0" w14:textId="77777777" w:rsidR="005037CC" w:rsidRPr="007C76E7" w:rsidRDefault="005037CC" w:rsidP="005037CC">
      <w:pPr>
        <w:spacing w:after="80"/>
        <w:rPr>
          <w:rFonts w:ascii="Sylfaen" w:hAnsi="Sylfaen"/>
          <w:b/>
          <w:color w:val="B2A1C7" w:themeColor="accent4" w:themeTint="99"/>
          <w:sz w:val="20"/>
          <w:szCs w:val="20"/>
          <w:lang w:val="ka-GE"/>
        </w:rPr>
      </w:pPr>
    </w:p>
    <w:tbl>
      <w:tblPr>
        <w:tblW w:w="0" w:type="auto"/>
        <w:tblLayout w:type="fixed"/>
        <w:tblLook w:val="04A0" w:firstRow="1" w:lastRow="0" w:firstColumn="1" w:lastColumn="0" w:noHBand="0" w:noVBand="1"/>
      </w:tblPr>
      <w:tblGrid>
        <w:gridCol w:w="2592"/>
        <w:gridCol w:w="6768"/>
      </w:tblGrid>
      <w:tr w:rsidR="007C76E7" w:rsidRPr="007C76E7" w14:paraId="03CA5D15" w14:textId="77777777" w:rsidTr="00F01F9C">
        <w:trPr>
          <w:trHeight w:val="1568"/>
        </w:trPr>
        <w:tc>
          <w:tcPr>
            <w:tcW w:w="2592" w:type="dxa"/>
            <w:shd w:val="clear" w:color="auto" w:fill="EDF2F8"/>
          </w:tcPr>
          <w:p w14:paraId="6D214061" w14:textId="31361E7A" w:rsidR="005037CC" w:rsidRPr="007C76E7" w:rsidRDefault="0058795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t>Program Volume in Credits</w:t>
            </w:r>
          </w:p>
        </w:tc>
        <w:tc>
          <w:tcPr>
            <w:tcW w:w="6768" w:type="dxa"/>
            <w:shd w:val="clear" w:color="auto" w:fill="FAFAFA"/>
          </w:tcPr>
          <w:p w14:paraId="2FAFBBF4" w14:textId="2C665E00" w:rsidR="005037CC" w:rsidRPr="007C76E7" w:rsidRDefault="00587959" w:rsidP="00F91765">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The Master's programme is structured in accordance with the European Credit Transfer and Accumulation System (ECTS), embodying a student-centered approach predicated upon the academic workload requisite for the attainment of the programme's educational objectives. The Master's Programme in Child and Adolescent Psychology comprises 120 ECTS credits, distributed as 60 credits per academic year and 30 credits per semester. Consequently, the normative duration of the programme extends over 2 years, encompassing 4 semesters. Contingent upon individual student workload, the annual credit accumulation may deviate below or above 60 credits, not exceeding a maximum threshold of 75 credits.</w:t>
            </w:r>
          </w:p>
        </w:tc>
      </w:tr>
    </w:tbl>
    <w:p w14:paraId="05618F27" w14:textId="77777777" w:rsidR="005037CC" w:rsidRPr="007C76E7" w:rsidRDefault="005037CC" w:rsidP="005037CC">
      <w:pPr>
        <w:spacing w:after="80"/>
        <w:rPr>
          <w:rFonts w:ascii="Sylfaen" w:hAnsi="Sylfaen"/>
          <w:b/>
          <w:color w:val="B2A1C7" w:themeColor="accent4" w:themeTint="99"/>
          <w:sz w:val="20"/>
          <w:szCs w:val="20"/>
          <w:lang w:val="ka-GE"/>
        </w:rPr>
      </w:pPr>
    </w:p>
    <w:tbl>
      <w:tblPr>
        <w:tblW w:w="0" w:type="auto"/>
        <w:tblLayout w:type="fixed"/>
        <w:tblLook w:val="04A0" w:firstRow="1" w:lastRow="0" w:firstColumn="1" w:lastColumn="0" w:noHBand="0" w:noVBand="1"/>
      </w:tblPr>
      <w:tblGrid>
        <w:gridCol w:w="2592"/>
        <w:gridCol w:w="6768"/>
      </w:tblGrid>
      <w:tr w:rsidR="007C76E7" w:rsidRPr="007C76E7" w14:paraId="55903AD4" w14:textId="77777777" w:rsidTr="00F01F9C">
        <w:trPr>
          <w:trHeight w:val="1568"/>
        </w:trPr>
        <w:tc>
          <w:tcPr>
            <w:tcW w:w="2592" w:type="dxa"/>
            <w:shd w:val="clear" w:color="auto" w:fill="EDF2F8"/>
          </w:tcPr>
          <w:p w14:paraId="0ABD7834" w14:textId="21660D86" w:rsidR="005037CC" w:rsidRPr="007C76E7" w:rsidRDefault="00587959" w:rsidP="00F01F9C">
            <w:pPr>
              <w:spacing w:after="40"/>
              <w:rPr>
                <w:rFonts w:ascii="Sylfaen" w:hAnsi="Sylfaen"/>
                <w:b/>
                <w:color w:val="B2A1C7" w:themeColor="accent4" w:themeTint="99"/>
                <w:sz w:val="20"/>
                <w:szCs w:val="20"/>
                <w:lang w:val="ka-GE"/>
              </w:rPr>
            </w:pPr>
            <w:r w:rsidRPr="007C76E7">
              <w:rPr>
                <w:rFonts w:ascii="Sylfaen" w:hAnsi="Sylfaen" w:cs="Sylfaen"/>
                <w:b/>
                <w:color w:val="B2A1C7" w:themeColor="accent4" w:themeTint="99"/>
                <w:sz w:val="20"/>
                <w:szCs w:val="20"/>
                <w:lang w:val="ka-GE"/>
              </w:rPr>
              <w:lastRenderedPageBreak/>
              <w:t>Employment Opportunities</w:t>
            </w:r>
          </w:p>
        </w:tc>
        <w:tc>
          <w:tcPr>
            <w:tcW w:w="6768" w:type="dxa"/>
            <w:shd w:val="clear" w:color="auto" w:fill="FAFAFA"/>
          </w:tcPr>
          <w:p w14:paraId="21B91CBD" w14:textId="1CE3FBFA" w:rsidR="005037CC" w:rsidRPr="007C76E7" w:rsidRDefault="00587959" w:rsidP="00F91765">
            <w:pPr>
              <w:spacing w:after="40"/>
              <w:jc w:val="both"/>
              <w:rPr>
                <w:rFonts w:ascii="Sylfaen" w:hAnsi="Sylfaen"/>
                <w:b/>
                <w:color w:val="B2A1C7" w:themeColor="accent4" w:themeTint="99"/>
                <w:sz w:val="20"/>
                <w:szCs w:val="20"/>
                <w:lang w:val="ka-GE"/>
              </w:rPr>
            </w:pPr>
            <w:r w:rsidRPr="007C76E7">
              <w:rPr>
                <w:rFonts w:ascii="Sylfaen" w:hAnsi="Sylfaen"/>
                <w:b/>
                <w:color w:val="B2A1C7" w:themeColor="accent4" w:themeTint="99"/>
                <w:sz w:val="20"/>
                <w:szCs w:val="20"/>
                <w:lang w:val="ka-GE"/>
              </w:rPr>
              <w:t xml:space="preserve">The professional scope of practice for child and adolescent psychologists encompasses diverse institutional settings within formal education, healthcare, public service, and private sectors. In the educational domain, practitioners operate within formal educational institutions, including early education centers, kindergartens, schools, vocational institutions, and universities, as well as non-formal and alternative educational programs. The medical-clinical environment encompasses hospitals, hospices, specialized clinics, pediatric departments, re/habilitation centers, mental health facilities, early intervention centers, and habilitation services. Within the public sector, psychologists work in state institutions such as the Social Service Agency, Mandaturi Office (School Resource Officer Service), penitentiary institutions, and municipal service centers. The private sector offers opportunities through consultation centers, supervised individual practice, and research organizations. The practice extends to both local and international non-governmental organizations. Professional advancement pathways include expert consultation, research activities, academic positions, and doctoral studies. These opportunities allow practitioners to contribute to the field's development while advancing their professional expertise. </w:t>
            </w:r>
          </w:p>
        </w:tc>
      </w:tr>
    </w:tbl>
    <w:p w14:paraId="7200BF7D" w14:textId="77777777" w:rsidR="005037CC" w:rsidRPr="00131F44" w:rsidRDefault="005037CC">
      <w:pPr>
        <w:spacing w:after="80"/>
        <w:rPr>
          <w:lang w:val="ka-GE"/>
        </w:rPr>
      </w:pPr>
    </w:p>
    <w:p w14:paraId="17C22F46" w14:textId="3C4B716B" w:rsidR="00B10151" w:rsidRPr="00131F44" w:rsidRDefault="00B10151">
      <w:pPr>
        <w:rPr>
          <w:rFonts w:ascii="Sylfaen" w:hAnsi="Sylfaen"/>
          <w:lang w:val="ka-GE"/>
        </w:rPr>
      </w:pPr>
    </w:p>
    <w:p w14:paraId="51956B76" w14:textId="6C487C4F" w:rsidR="00B10151" w:rsidRPr="00131F44" w:rsidRDefault="00B10151">
      <w:pPr>
        <w:rPr>
          <w:rFonts w:ascii="Sylfaen" w:hAnsi="Sylfaen"/>
          <w:lang w:val="ka-GE"/>
        </w:rPr>
      </w:pPr>
    </w:p>
    <w:p w14:paraId="33D5D8DD" w14:textId="2DED5AFF" w:rsidR="00B10151" w:rsidRPr="00131F44" w:rsidRDefault="00B10151">
      <w:pPr>
        <w:rPr>
          <w:rFonts w:ascii="Sylfaen" w:hAnsi="Sylfaen"/>
          <w:lang w:val="ka-GE"/>
        </w:rPr>
      </w:pPr>
    </w:p>
    <w:p w14:paraId="05C8B1C5" w14:textId="7F5890D4" w:rsidR="00B10151" w:rsidRPr="00131F44" w:rsidRDefault="00B10151">
      <w:pPr>
        <w:rPr>
          <w:rFonts w:ascii="Sylfaen" w:hAnsi="Sylfaen"/>
          <w:lang w:val="ka-GE"/>
        </w:rPr>
      </w:pPr>
    </w:p>
    <w:p w14:paraId="03B9130D" w14:textId="6E1C7AEA" w:rsidR="00B10151" w:rsidRPr="00131F44" w:rsidRDefault="00B10151">
      <w:pPr>
        <w:rPr>
          <w:rFonts w:ascii="Sylfaen" w:hAnsi="Sylfaen"/>
          <w:lang w:val="ka-GE"/>
        </w:rPr>
      </w:pPr>
    </w:p>
    <w:p w14:paraId="55A44EC1" w14:textId="1B6E23BF" w:rsidR="00B10151" w:rsidRPr="00131F44" w:rsidRDefault="00B10151">
      <w:pPr>
        <w:rPr>
          <w:rFonts w:ascii="Sylfaen" w:hAnsi="Sylfaen"/>
          <w:lang w:val="ka-GE"/>
        </w:rPr>
      </w:pPr>
    </w:p>
    <w:p w14:paraId="6B5E23DC" w14:textId="1592A815" w:rsidR="00B10151" w:rsidRPr="00131F44" w:rsidRDefault="00B10151">
      <w:pPr>
        <w:rPr>
          <w:rFonts w:ascii="Sylfaen" w:hAnsi="Sylfaen"/>
          <w:lang w:val="ka-GE"/>
        </w:rPr>
      </w:pPr>
    </w:p>
    <w:p w14:paraId="3646FC88" w14:textId="5C52AB25" w:rsidR="00B10151" w:rsidRPr="00131F44" w:rsidRDefault="00B10151">
      <w:pPr>
        <w:rPr>
          <w:rFonts w:ascii="Sylfaen" w:hAnsi="Sylfaen"/>
          <w:lang w:val="ka-GE"/>
        </w:rPr>
      </w:pPr>
    </w:p>
    <w:p w14:paraId="6A7C9E0E" w14:textId="49C86357" w:rsidR="00B10151" w:rsidRPr="00131F44" w:rsidRDefault="00B10151">
      <w:pPr>
        <w:rPr>
          <w:rFonts w:ascii="Sylfaen" w:hAnsi="Sylfaen"/>
          <w:lang w:val="ka-GE"/>
        </w:rPr>
      </w:pPr>
    </w:p>
    <w:p w14:paraId="2797DBCC" w14:textId="07D7D6C3" w:rsidR="00B10151" w:rsidRPr="00131F44" w:rsidRDefault="00B10151">
      <w:pPr>
        <w:rPr>
          <w:rFonts w:ascii="Sylfaen" w:hAnsi="Sylfaen"/>
          <w:lang w:val="ka-GE"/>
        </w:rPr>
      </w:pPr>
    </w:p>
    <w:p w14:paraId="7E56AC69" w14:textId="5E21337A" w:rsidR="00B10151" w:rsidRPr="00131F44" w:rsidRDefault="00B10151">
      <w:pPr>
        <w:rPr>
          <w:rFonts w:ascii="Sylfaen" w:hAnsi="Sylfaen"/>
          <w:lang w:val="ka-GE"/>
        </w:rPr>
      </w:pPr>
    </w:p>
    <w:p w14:paraId="4161C170" w14:textId="77777777" w:rsidR="00B10151" w:rsidRPr="00131F44" w:rsidRDefault="00B10151">
      <w:pPr>
        <w:rPr>
          <w:rFonts w:ascii="Sylfaen" w:hAnsi="Sylfaen"/>
          <w:lang w:val="ka-GE"/>
        </w:rPr>
      </w:pPr>
    </w:p>
    <w:p w14:paraId="148EC7E4" w14:textId="55E0E6F6" w:rsidR="00677059" w:rsidRPr="00131F44" w:rsidRDefault="00865170">
      <w:pPr>
        <w:spacing w:before="480"/>
        <w:rPr>
          <w:color w:val="FFCC00"/>
          <w:lang w:val="ka-GE"/>
        </w:rPr>
      </w:pPr>
      <w:r w:rsidRPr="00131F44">
        <w:rPr>
          <w:b/>
          <w:color w:val="FFCC00"/>
          <w:sz w:val="32"/>
          <w:lang w:val="ka-GE"/>
        </w:rPr>
        <w:lastRenderedPageBreak/>
        <w:t xml:space="preserve"> Doctoral Programs</w:t>
      </w:r>
      <w:r w:rsidRPr="00131F44">
        <w:rPr>
          <w:b/>
          <w:color w:val="FFCC00"/>
          <w:sz w:val="32"/>
          <w:lang w:val="ka-GE"/>
        </w:rPr>
        <w:br/>
      </w:r>
    </w:p>
    <w:p w14:paraId="44974361" w14:textId="729C06CA" w:rsidR="00677059" w:rsidRPr="00131F44" w:rsidRDefault="00865170">
      <w:pPr>
        <w:spacing w:before="120" w:after="40"/>
        <w:ind w:left="288"/>
        <w:rPr>
          <w:lang w:val="ka-GE"/>
        </w:rPr>
      </w:pPr>
      <w:r w:rsidRPr="00131F44">
        <w:rPr>
          <w:b/>
          <w:color w:val="FFCC00"/>
          <w:sz w:val="24"/>
          <w:lang w:val="ka-GE"/>
        </w:rPr>
        <w:t>• LAW</w:t>
      </w:r>
      <w:r w:rsidRPr="00131F44">
        <w:rPr>
          <w:b/>
          <w:color w:val="990033"/>
          <w:sz w:val="24"/>
          <w:lang w:val="ka-GE"/>
        </w:rPr>
        <w:br/>
      </w:r>
    </w:p>
    <w:tbl>
      <w:tblPr>
        <w:tblW w:w="0" w:type="auto"/>
        <w:tblLayout w:type="fixed"/>
        <w:tblLook w:val="04A0" w:firstRow="1" w:lastRow="0" w:firstColumn="1" w:lastColumn="0" w:noHBand="0" w:noVBand="1"/>
      </w:tblPr>
      <w:tblGrid>
        <w:gridCol w:w="2592"/>
        <w:gridCol w:w="6768"/>
      </w:tblGrid>
      <w:tr w:rsidR="00BB4C09" w:rsidRPr="00131F44" w14:paraId="746D00C2" w14:textId="77777777" w:rsidTr="001D015F">
        <w:tc>
          <w:tcPr>
            <w:tcW w:w="2592" w:type="dxa"/>
            <w:shd w:val="clear" w:color="auto" w:fill="EFFBFF"/>
          </w:tcPr>
          <w:p w14:paraId="7A00BA00" w14:textId="77ABF8FE" w:rsidR="00677059" w:rsidRPr="007C76E7" w:rsidRDefault="00F12D1D">
            <w:pPr>
              <w:spacing w:after="40"/>
              <w:rPr>
                <w:b/>
                <w:color w:val="FFC000"/>
                <w:lang w:val="ka-GE"/>
              </w:rPr>
            </w:pPr>
            <w:r w:rsidRPr="007C76E7">
              <w:rPr>
                <w:b/>
                <w:color w:val="FFC000"/>
                <w:sz w:val="20"/>
                <w:lang w:val="ka-GE"/>
              </w:rPr>
              <w:t>Qualification Awarded:</w:t>
            </w:r>
          </w:p>
        </w:tc>
        <w:tc>
          <w:tcPr>
            <w:tcW w:w="6768" w:type="dxa"/>
            <w:shd w:val="clear" w:color="auto" w:fill="FFFFFF"/>
          </w:tcPr>
          <w:p w14:paraId="08EC8312" w14:textId="66BD6054" w:rsidR="00677059" w:rsidRPr="0090423C" w:rsidRDefault="00865170">
            <w:pPr>
              <w:spacing w:after="40"/>
              <w:rPr>
                <w:color w:val="FFC000"/>
                <w:lang w:val="ka-GE"/>
              </w:rPr>
            </w:pPr>
            <w:r w:rsidRPr="0090423C">
              <w:rPr>
                <w:color w:val="FFC000"/>
                <w:sz w:val="20"/>
                <w:lang w:val="ka-GE"/>
              </w:rPr>
              <w:t>Doctor Juris/Doctor of Law (Ph.D.)</w:t>
            </w:r>
          </w:p>
        </w:tc>
      </w:tr>
      <w:tr w:rsidR="00BB4C09" w:rsidRPr="00131F44" w14:paraId="212CF6D2" w14:textId="77777777" w:rsidTr="001D015F">
        <w:trPr>
          <w:trHeight w:val="70"/>
        </w:trPr>
        <w:tc>
          <w:tcPr>
            <w:tcW w:w="2592" w:type="dxa"/>
            <w:shd w:val="clear" w:color="auto" w:fill="EFFBFF"/>
          </w:tcPr>
          <w:p w14:paraId="14C30DA9" w14:textId="1D4A53BC" w:rsidR="00677059" w:rsidRPr="007C76E7" w:rsidRDefault="00F12D1D">
            <w:pPr>
              <w:spacing w:after="40"/>
              <w:rPr>
                <w:b/>
                <w:color w:val="FFC000"/>
                <w:lang w:val="ka-GE"/>
              </w:rPr>
            </w:pPr>
            <w:r w:rsidRPr="007C76E7">
              <w:rPr>
                <w:b/>
                <w:color w:val="FFC000"/>
                <w:sz w:val="20"/>
                <w:lang w:val="ka-GE"/>
              </w:rPr>
              <w:t>Language of Instruction:</w:t>
            </w:r>
          </w:p>
        </w:tc>
        <w:tc>
          <w:tcPr>
            <w:tcW w:w="6768" w:type="dxa"/>
            <w:shd w:val="clear" w:color="auto" w:fill="FFFFFF"/>
          </w:tcPr>
          <w:p w14:paraId="19EFD78D" w14:textId="5972A714" w:rsidR="00677059" w:rsidRPr="0090423C" w:rsidRDefault="00F12D1D">
            <w:pPr>
              <w:spacing w:after="40"/>
              <w:rPr>
                <w:color w:val="FFC000"/>
                <w:lang w:val="ka-GE"/>
              </w:rPr>
            </w:pPr>
            <w:r w:rsidRPr="0090423C">
              <w:rPr>
                <w:color w:val="FFC000"/>
                <w:sz w:val="20"/>
                <w:lang w:val="ka-GE"/>
              </w:rPr>
              <w:t>Georgian</w:t>
            </w:r>
          </w:p>
        </w:tc>
      </w:tr>
      <w:tr w:rsidR="00BB4C09" w:rsidRPr="00131F44" w14:paraId="452C855C" w14:textId="77777777" w:rsidTr="001D015F">
        <w:tc>
          <w:tcPr>
            <w:tcW w:w="2592" w:type="dxa"/>
            <w:shd w:val="clear" w:color="auto" w:fill="EFFBFF"/>
          </w:tcPr>
          <w:p w14:paraId="55058B6A" w14:textId="676170BB" w:rsidR="00677059" w:rsidRPr="007C76E7" w:rsidRDefault="00F12D1D">
            <w:pPr>
              <w:spacing w:after="40"/>
              <w:rPr>
                <w:b/>
                <w:color w:val="FFC000"/>
                <w:lang w:val="ka-GE"/>
              </w:rPr>
            </w:pPr>
            <w:r w:rsidRPr="007C76E7">
              <w:rPr>
                <w:b/>
                <w:color w:val="FFC000"/>
                <w:sz w:val="20"/>
                <w:lang w:val="ka-GE"/>
              </w:rPr>
              <w:t>Contact:</w:t>
            </w:r>
          </w:p>
        </w:tc>
        <w:tc>
          <w:tcPr>
            <w:tcW w:w="6768" w:type="dxa"/>
            <w:shd w:val="clear" w:color="auto" w:fill="FFFFFF"/>
          </w:tcPr>
          <w:p w14:paraId="492A3C82" w14:textId="47969CD5" w:rsidR="00677059" w:rsidRPr="0090423C" w:rsidRDefault="00F12D1D">
            <w:pPr>
              <w:spacing w:after="40"/>
              <w:rPr>
                <w:color w:val="FFC000"/>
                <w:sz w:val="20"/>
                <w:lang w:val="ka-GE"/>
              </w:rPr>
            </w:pPr>
            <w:r w:rsidRPr="0090423C">
              <w:rPr>
                <w:color w:val="FFC000"/>
                <w:sz w:val="20"/>
                <w:lang w:val="ka-GE"/>
              </w:rPr>
              <w:t>Dimitry Gegenava</w:t>
            </w:r>
          </w:p>
          <w:p w14:paraId="74601107" w14:textId="25E36B2E" w:rsidR="00180D9F" w:rsidRPr="0090423C" w:rsidRDefault="00F12D1D" w:rsidP="00180D9F">
            <w:pPr>
              <w:spacing w:after="40"/>
              <w:rPr>
                <w:color w:val="FFC000"/>
                <w:sz w:val="20"/>
                <w:lang w:val="ka-GE"/>
              </w:rPr>
            </w:pPr>
            <w:r w:rsidRPr="0090423C">
              <w:rPr>
                <w:rFonts w:cs="Sylfaen"/>
                <w:color w:val="FFC000"/>
                <w:sz w:val="20"/>
                <w:lang w:val="ka-GE"/>
              </w:rPr>
              <w:t>Tel</w:t>
            </w:r>
            <w:r w:rsidR="00180D9F" w:rsidRPr="0090423C">
              <w:rPr>
                <w:color w:val="FFC000"/>
                <w:sz w:val="20"/>
                <w:lang w:val="ka-GE"/>
              </w:rPr>
              <w:t xml:space="preserve">: +995 577233847; </w:t>
            </w:r>
          </w:p>
          <w:p w14:paraId="50C23307" w14:textId="247A3686" w:rsidR="00180D9F" w:rsidRPr="0090423C" w:rsidRDefault="00180D9F" w:rsidP="00180D9F">
            <w:pPr>
              <w:spacing w:after="40"/>
              <w:rPr>
                <w:color w:val="FFC000"/>
                <w:lang w:val="ka-GE"/>
              </w:rPr>
            </w:pPr>
            <w:r w:rsidRPr="0090423C">
              <w:rPr>
                <w:color w:val="FFC000"/>
                <w:sz w:val="20"/>
                <w:lang w:val="ka-GE"/>
              </w:rPr>
              <w:softHyphen/>
            </w:r>
            <w:r w:rsidRPr="0090423C">
              <w:rPr>
                <w:color w:val="FFC000"/>
                <w:sz w:val="20"/>
                <w:lang w:val="ka-GE"/>
              </w:rPr>
              <w:softHyphen/>
            </w:r>
            <w:r w:rsidRPr="0090423C">
              <w:rPr>
                <w:color w:val="FFC000"/>
                <w:sz w:val="20"/>
                <w:lang w:val="ka-GE"/>
              </w:rPr>
              <w:softHyphen/>
            </w:r>
            <w:r w:rsidRPr="0090423C">
              <w:rPr>
                <w:color w:val="FFC000"/>
                <w:sz w:val="20"/>
                <w:lang w:val="ka-GE"/>
              </w:rPr>
              <w:softHyphen/>
              <w:t>e-mail: d.gegenava@sabauni.edu.ge;</w:t>
            </w:r>
          </w:p>
        </w:tc>
      </w:tr>
    </w:tbl>
    <w:p w14:paraId="5804F0E3" w14:textId="6806535C" w:rsidR="00677059" w:rsidRPr="00131F44" w:rsidRDefault="00677059">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131F44" w14:paraId="3EC8C86C" w14:textId="77777777" w:rsidTr="00467995">
        <w:trPr>
          <w:trHeight w:val="1681"/>
        </w:trPr>
        <w:tc>
          <w:tcPr>
            <w:tcW w:w="2592" w:type="dxa"/>
            <w:shd w:val="clear" w:color="auto" w:fill="EFFBFF"/>
          </w:tcPr>
          <w:p w14:paraId="33E2E5C0" w14:textId="19EA7A93" w:rsidR="00413831" w:rsidRPr="0090423C" w:rsidRDefault="000D7A54"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Program Objectives</w:t>
            </w:r>
          </w:p>
        </w:tc>
        <w:tc>
          <w:tcPr>
            <w:tcW w:w="6768" w:type="dxa"/>
            <w:shd w:val="clear" w:color="auto" w:fill="FFFFFF"/>
          </w:tcPr>
          <w:p w14:paraId="08CD43D4"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The objectives of the Doctoral Program in Law are to: </w:t>
            </w:r>
          </w:p>
          <w:p w14:paraId="05CBDA09"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(A) Conduct in-depth scientific analysis of topical issues of legal practice and legal theory, carry out outcomes-oriented research, and create new knowledge; </w:t>
            </w:r>
          </w:p>
          <w:p w14:paraId="362ECC87"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(B) Prepare researchers and academic staff oriented towards the dynamic challenges of law; </w:t>
            </w:r>
          </w:p>
          <w:p w14:paraId="2294BAA3" w14:textId="7878324E" w:rsidR="00413831"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(C) Contribute to the development of Georgian and comparative law and jurisprudence through the production of high-quality scientific works.</w:t>
            </w:r>
          </w:p>
        </w:tc>
      </w:tr>
    </w:tbl>
    <w:p w14:paraId="55B8DB91" w14:textId="2FCC4024" w:rsidR="00413831" w:rsidRPr="00131F44" w:rsidRDefault="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90423C" w14:paraId="4CFE3D9F" w14:textId="77777777" w:rsidTr="00467995">
        <w:trPr>
          <w:trHeight w:val="1681"/>
        </w:trPr>
        <w:tc>
          <w:tcPr>
            <w:tcW w:w="2592" w:type="dxa"/>
            <w:shd w:val="clear" w:color="auto" w:fill="EFFBFF"/>
          </w:tcPr>
          <w:p w14:paraId="5155F9D9" w14:textId="6C1A8DC8" w:rsidR="00413831" w:rsidRPr="0090423C" w:rsidRDefault="000D7A54"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Learning Outcomes</w:t>
            </w:r>
          </w:p>
        </w:tc>
        <w:tc>
          <w:tcPr>
            <w:tcW w:w="6768" w:type="dxa"/>
            <w:shd w:val="clear" w:color="auto" w:fill="FFFFFF"/>
          </w:tcPr>
          <w:p w14:paraId="0BC5BC4A"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The graduate: </w:t>
            </w:r>
          </w:p>
          <w:p w14:paraId="7B17BE73"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(A) Identifies topical issues in contemporary law and jurisprudence, the need for their research, appropriate research methods, and anticipated outcomes; </w:t>
            </w:r>
          </w:p>
          <w:p w14:paraId="600B153D"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(B) researches problematic legal issues and develops original, complex, and in-depth conclusions; </w:t>
            </w:r>
          </w:p>
          <w:p w14:paraId="7D2578CA"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(C) plans and delivers lectures and seminars using modern and up-to-date teaching methods; </w:t>
            </w:r>
          </w:p>
          <w:p w14:paraId="5B8F647B"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(D) participates in scientific-research and academic discussions in law and law-related interdisciplinary fields; </w:t>
            </w:r>
          </w:p>
          <w:p w14:paraId="0C4416C3" w14:textId="77777777" w:rsidR="000D7A54"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(E) creates and publishes high-level qualification and academic works based on comparative legal methodology and the analysis of primary and secondary sources of law; </w:t>
            </w:r>
          </w:p>
          <w:p w14:paraId="3170BC8D" w14:textId="775829AF" w:rsidR="00413831" w:rsidRPr="0090423C" w:rsidRDefault="000D7A54" w:rsidP="000D7A54">
            <w:pPr>
              <w:spacing w:after="40"/>
              <w:jc w:val="both"/>
              <w:rPr>
                <w:rFonts w:ascii="Sylfaen" w:hAnsi="Sylfaen"/>
                <w:color w:val="FFC000"/>
                <w:sz w:val="20"/>
                <w:szCs w:val="20"/>
                <w:lang w:val="ka-GE"/>
              </w:rPr>
            </w:pPr>
            <w:r w:rsidRPr="0090423C">
              <w:rPr>
                <w:rFonts w:ascii="Sylfaen" w:hAnsi="Sylfaen"/>
                <w:color w:val="FFC000"/>
                <w:sz w:val="20"/>
                <w:szCs w:val="20"/>
                <w:lang w:val="ka-GE"/>
              </w:rPr>
              <w:t>(F) with an understanding of and adherence to academic integrity, assumes responsibility for the research conducted and academic works produced personally and under own supervision, and contributes to the development of Georgian and comparative law and jurisprudence.</w:t>
            </w:r>
          </w:p>
        </w:tc>
      </w:tr>
    </w:tbl>
    <w:p w14:paraId="49C55F39" w14:textId="77777777" w:rsidR="00413831" w:rsidRPr="0090423C" w:rsidRDefault="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29421CC9" w14:textId="77777777" w:rsidTr="00467995">
        <w:trPr>
          <w:trHeight w:val="1681"/>
        </w:trPr>
        <w:tc>
          <w:tcPr>
            <w:tcW w:w="2592" w:type="dxa"/>
            <w:shd w:val="clear" w:color="auto" w:fill="EFFBFF"/>
          </w:tcPr>
          <w:p w14:paraId="24BABED9" w14:textId="587677AE" w:rsidR="00413831" w:rsidRPr="0090423C" w:rsidRDefault="000D7A54"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lastRenderedPageBreak/>
              <w:t>Program Volume in Credits</w:t>
            </w:r>
          </w:p>
        </w:tc>
        <w:tc>
          <w:tcPr>
            <w:tcW w:w="6768" w:type="dxa"/>
            <w:shd w:val="clear" w:color="auto" w:fill="FFFFFF"/>
          </w:tcPr>
          <w:p w14:paraId="2B384880" w14:textId="1CAE91FB" w:rsidR="00413831" w:rsidRPr="0090423C" w:rsidRDefault="00413831" w:rsidP="00467995">
            <w:pPr>
              <w:spacing w:after="40"/>
              <w:jc w:val="both"/>
              <w:rPr>
                <w:rFonts w:ascii="Sylfaen" w:hAnsi="Sylfaen"/>
                <w:color w:val="FFC000"/>
                <w:sz w:val="20"/>
                <w:szCs w:val="20"/>
                <w:lang w:val="ka-GE"/>
              </w:rPr>
            </w:pPr>
            <w:r w:rsidRPr="0090423C">
              <w:rPr>
                <w:rFonts w:ascii="Sylfaen" w:hAnsi="Sylfaen"/>
                <w:color w:val="FFC000"/>
                <w:sz w:val="20"/>
                <w:szCs w:val="20"/>
                <w:lang w:val="ka-GE"/>
              </w:rPr>
              <w:t>60 ECTS</w:t>
            </w:r>
          </w:p>
        </w:tc>
      </w:tr>
    </w:tbl>
    <w:p w14:paraId="214789DD" w14:textId="57283ED3" w:rsidR="001D015F" w:rsidRPr="0090423C" w:rsidRDefault="001D015F">
      <w:pPr>
        <w:spacing w:after="80"/>
        <w:rPr>
          <w:rFonts w:ascii="Sylfaen" w:hAnsi="Sylfaen"/>
          <w:color w:val="FFC000"/>
          <w:sz w:val="20"/>
          <w:szCs w:val="20"/>
          <w:lang w:val="ka-GE"/>
        </w:rPr>
      </w:pPr>
    </w:p>
    <w:p w14:paraId="3DFF0E4D" w14:textId="7CD47E27" w:rsidR="00413831" w:rsidRPr="0090423C" w:rsidRDefault="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26C7FEFF" w14:textId="77777777" w:rsidTr="00467995">
        <w:trPr>
          <w:trHeight w:val="1681"/>
        </w:trPr>
        <w:tc>
          <w:tcPr>
            <w:tcW w:w="2592" w:type="dxa"/>
            <w:shd w:val="clear" w:color="auto" w:fill="EFFBFF"/>
          </w:tcPr>
          <w:p w14:paraId="1C4F78C4" w14:textId="4DF20358" w:rsidR="00413831" w:rsidRPr="0090423C" w:rsidRDefault="000D7A54"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Employment Opportunities</w:t>
            </w:r>
          </w:p>
        </w:tc>
        <w:tc>
          <w:tcPr>
            <w:tcW w:w="6768" w:type="dxa"/>
            <w:shd w:val="clear" w:color="auto" w:fill="FFFFFF"/>
          </w:tcPr>
          <w:p w14:paraId="2FD8AF40" w14:textId="3C3ABAF3" w:rsidR="00413831" w:rsidRPr="0090423C" w:rsidRDefault="000D7A54" w:rsidP="00467995">
            <w:pPr>
              <w:spacing w:after="40"/>
              <w:jc w:val="both"/>
              <w:rPr>
                <w:rFonts w:ascii="Sylfaen" w:hAnsi="Sylfaen"/>
                <w:color w:val="FFC000"/>
                <w:sz w:val="20"/>
                <w:szCs w:val="20"/>
                <w:lang w:val="ka-GE"/>
              </w:rPr>
            </w:pPr>
            <w:r w:rsidRPr="0090423C">
              <w:rPr>
                <w:rFonts w:ascii="Sylfaen" w:hAnsi="Sylfaen"/>
                <w:color w:val="FFC000"/>
                <w:sz w:val="20"/>
                <w:szCs w:val="20"/>
                <w:lang w:val="ka-GE"/>
              </w:rPr>
              <w:t>Employment opportunities for a Doctor of Law are diverse. In addition to the institutions and agencies where employment is possible upon holding one of the qualifications in the field of law, a Doctor of Law is further able to pursue employment in higher educational institutions (in the academic positions of Assistant Professor, Associate Professor, and Professor), research organizations, and international academic associations. The doctoral academic degree automatically exempts the holder from the notarial examination and, upon satisfying other prerequisites established by law, a Doctor of Law may become a notary without taking the examination.</w:t>
            </w:r>
          </w:p>
        </w:tc>
      </w:tr>
    </w:tbl>
    <w:p w14:paraId="4451C59C" w14:textId="69236060" w:rsidR="001D015F" w:rsidRPr="00131F44" w:rsidRDefault="001D015F">
      <w:pPr>
        <w:spacing w:after="80"/>
        <w:rPr>
          <w:color w:val="F0D828"/>
          <w:lang w:val="ka-GE"/>
        </w:rPr>
      </w:pPr>
    </w:p>
    <w:p w14:paraId="7290154D" w14:textId="16ABFF91" w:rsidR="001D015F" w:rsidRPr="00131F44" w:rsidRDefault="001D015F">
      <w:pPr>
        <w:spacing w:after="80"/>
        <w:rPr>
          <w:color w:val="F0D828"/>
          <w:lang w:val="ka-GE"/>
        </w:rPr>
      </w:pPr>
    </w:p>
    <w:p w14:paraId="72359653" w14:textId="728C45AE" w:rsidR="005037CC" w:rsidRPr="00131F44" w:rsidRDefault="005037CC">
      <w:pPr>
        <w:spacing w:after="80"/>
        <w:rPr>
          <w:color w:val="F0D828"/>
          <w:lang w:val="ka-GE"/>
        </w:rPr>
      </w:pPr>
    </w:p>
    <w:p w14:paraId="67FA3A4D" w14:textId="69F775E8" w:rsidR="005037CC" w:rsidRPr="00131F44" w:rsidRDefault="005037CC">
      <w:pPr>
        <w:spacing w:after="80"/>
        <w:rPr>
          <w:lang w:val="ka-GE"/>
        </w:rPr>
      </w:pPr>
    </w:p>
    <w:p w14:paraId="55734362" w14:textId="41ECFB57" w:rsidR="005037CC" w:rsidRPr="00131F44" w:rsidRDefault="005037CC">
      <w:pPr>
        <w:spacing w:after="80"/>
        <w:rPr>
          <w:lang w:val="ka-GE"/>
        </w:rPr>
      </w:pPr>
    </w:p>
    <w:p w14:paraId="3B73124C" w14:textId="4891B158" w:rsidR="005037CC" w:rsidRPr="00131F44" w:rsidRDefault="005037CC">
      <w:pPr>
        <w:spacing w:after="80"/>
        <w:rPr>
          <w:lang w:val="ka-GE"/>
        </w:rPr>
      </w:pPr>
    </w:p>
    <w:p w14:paraId="184D5E9A" w14:textId="2ACACC67" w:rsidR="005037CC" w:rsidRDefault="005037CC">
      <w:pPr>
        <w:spacing w:after="80"/>
        <w:rPr>
          <w:rFonts w:ascii="Sylfaen" w:hAnsi="Sylfaen"/>
          <w:lang w:val="ka-GE"/>
        </w:rPr>
      </w:pPr>
    </w:p>
    <w:p w14:paraId="41106089" w14:textId="2C544ECC" w:rsidR="0090423C" w:rsidRDefault="0090423C">
      <w:pPr>
        <w:spacing w:after="80"/>
        <w:rPr>
          <w:rFonts w:ascii="Sylfaen" w:hAnsi="Sylfaen"/>
          <w:lang w:val="ka-GE"/>
        </w:rPr>
      </w:pPr>
    </w:p>
    <w:p w14:paraId="395FB895" w14:textId="2839091E" w:rsidR="0090423C" w:rsidRDefault="0090423C">
      <w:pPr>
        <w:spacing w:after="80"/>
        <w:rPr>
          <w:rFonts w:ascii="Sylfaen" w:hAnsi="Sylfaen"/>
          <w:lang w:val="ka-GE"/>
        </w:rPr>
      </w:pPr>
    </w:p>
    <w:p w14:paraId="2F1F8756" w14:textId="6797B400" w:rsidR="0090423C" w:rsidRDefault="0090423C">
      <w:pPr>
        <w:spacing w:after="80"/>
        <w:rPr>
          <w:rFonts w:ascii="Sylfaen" w:hAnsi="Sylfaen"/>
          <w:lang w:val="ka-GE"/>
        </w:rPr>
      </w:pPr>
    </w:p>
    <w:p w14:paraId="41E141F6" w14:textId="79AC4BA9" w:rsidR="0090423C" w:rsidRDefault="0090423C">
      <w:pPr>
        <w:spacing w:after="80"/>
        <w:rPr>
          <w:rFonts w:ascii="Sylfaen" w:hAnsi="Sylfaen"/>
          <w:lang w:val="ka-GE"/>
        </w:rPr>
      </w:pPr>
    </w:p>
    <w:p w14:paraId="61DF95AB" w14:textId="597DA3F3" w:rsidR="0090423C" w:rsidRDefault="0090423C">
      <w:pPr>
        <w:spacing w:after="80"/>
        <w:rPr>
          <w:rFonts w:ascii="Sylfaen" w:hAnsi="Sylfaen"/>
          <w:lang w:val="ka-GE"/>
        </w:rPr>
      </w:pPr>
    </w:p>
    <w:p w14:paraId="44079185" w14:textId="716678E6" w:rsidR="0090423C" w:rsidRDefault="0090423C">
      <w:pPr>
        <w:spacing w:after="80"/>
        <w:rPr>
          <w:rFonts w:ascii="Sylfaen" w:hAnsi="Sylfaen"/>
          <w:lang w:val="ka-GE"/>
        </w:rPr>
      </w:pPr>
    </w:p>
    <w:p w14:paraId="03390ABE" w14:textId="3E5DBFD0" w:rsidR="0090423C" w:rsidRDefault="0090423C">
      <w:pPr>
        <w:spacing w:after="80"/>
        <w:rPr>
          <w:rFonts w:ascii="Sylfaen" w:hAnsi="Sylfaen"/>
          <w:lang w:val="ka-GE"/>
        </w:rPr>
      </w:pPr>
    </w:p>
    <w:p w14:paraId="2D946F86" w14:textId="328733CF" w:rsidR="0090423C" w:rsidRDefault="0090423C">
      <w:pPr>
        <w:spacing w:after="80"/>
        <w:rPr>
          <w:rFonts w:ascii="Sylfaen" w:hAnsi="Sylfaen"/>
          <w:lang w:val="ka-GE"/>
        </w:rPr>
      </w:pPr>
    </w:p>
    <w:p w14:paraId="07DB54A9" w14:textId="044B7D50" w:rsidR="0090423C" w:rsidRDefault="0090423C">
      <w:pPr>
        <w:spacing w:after="80"/>
        <w:rPr>
          <w:rFonts w:ascii="Sylfaen" w:hAnsi="Sylfaen"/>
          <w:lang w:val="ka-GE"/>
        </w:rPr>
      </w:pPr>
    </w:p>
    <w:p w14:paraId="5F131617" w14:textId="77777777" w:rsidR="0090423C" w:rsidRPr="0090423C" w:rsidRDefault="0090423C">
      <w:pPr>
        <w:spacing w:after="80"/>
        <w:rPr>
          <w:rFonts w:ascii="Sylfaen" w:hAnsi="Sylfaen"/>
          <w:lang w:val="ka-GE"/>
        </w:rPr>
      </w:pPr>
    </w:p>
    <w:p w14:paraId="732E12CD" w14:textId="77777777" w:rsidR="005037CC" w:rsidRPr="00131F44" w:rsidRDefault="005037CC">
      <w:pPr>
        <w:spacing w:after="80"/>
        <w:rPr>
          <w:lang w:val="ka-GE"/>
        </w:rPr>
      </w:pPr>
    </w:p>
    <w:p w14:paraId="509A25D5" w14:textId="0DC9E2E9" w:rsidR="00677059" w:rsidRPr="00131F44" w:rsidRDefault="00865170">
      <w:pPr>
        <w:spacing w:before="120" w:after="40"/>
        <w:ind w:left="288"/>
        <w:rPr>
          <w:color w:val="FFFF00"/>
          <w:lang w:val="ka-GE"/>
        </w:rPr>
      </w:pPr>
      <w:r w:rsidRPr="00131F44">
        <w:rPr>
          <w:b/>
          <w:color w:val="FFCC00"/>
          <w:sz w:val="32"/>
          <w:lang w:val="ka-GE"/>
        </w:rPr>
        <w:lastRenderedPageBreak/>
        <w:t>• Public Administration</w:t>
      </w:r>
      <w:r w:rsidRPr="00131F44">
        <w:rPr>
          <w:b/>
          <w:color w:val="990033"/>
          <w:sz w:val="24"/>
          <w:lang w:val="ka-GE"/>
        </w:rPr>
        <w:br/>
      </w:r>
    </w:p>
    <w:p w14:paraId="77607D5F" w14:textId="04C63E19"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r w:rsidRPr="00131F44">
        <w:rPr>
          <w:rFonts w:ascii="Sylfaen" w:hAnsi="Sylfaen" w:cs="Sylfaen"/>
          <w:b/>
          <w:color w:val="F0D828"/>
          <w:sz w:val="20"/>
          <w:lang w:val="ka-GE"/>
          <w14:textFill>
            <w14:solidFill>
              <w14:srgbClr w14:val="F0D828">
                <w14:lumMod w14:val="60000"/>
                <w14:lumOff w14:val="40000"/>
              </w14:srgbClr>
            </w14:solidFill>
          </w14:textFill>
        </w:rPr>
        <w:t xml:space="preserve"> </w:t>
      </w:r>
    </w:p>
    <w:tbl>
      <w:tblPr>
        <w:tblW w:w="0" w:type="auto"/>
        <w:tblLayout w:type="fixed"/>
        <w:tblLook w:val="04A0" w:firstRow="1" w:lastRow="0" w:firstColumn="1" w:lastColumn="0" w:noHBand="0" w:noVBand="1"/>
      </w:tblPr>
      <w:tblGrid>
        <w:gridCol w:w="2592"/>
        <w:gridCol w:w="6768"/>
      </w:tblGrid>
      <w:tr w:rsidR="001D015F" w:rsidRPr="00131F44" w14:paraId="33B5FD66" w14:textId="77777777" w:rsidTr="00F01F9C">
        <w:tc>
          <w:tcPr>
            <w:tcW w:w="2592" w:type="dxa"/>
            <w:shd w:val="clear" w:color="auto" w:fill="EFFBFF"/>
          </w:tcPr>
          <w:p w14:paraId="3F490E0D" w14:textId="733373E9" w:rsidR="001D015F" w:rsidRPr="0090423C" w:rsidRDefault="00FA24D8" w:rsidP="00F01F9C">
            <w:pPr>
              <w:spacing w:after="40"/>
              <w:rPr>
                <w:color w:val="FFC000"/>
                <w:lang w:val="ka-GE"/>
              </w:rPr>
            </w:pPr>
            <w:r w:rsidRPr="0090423C">
              <w:rPr>
                <w:b/>
                <w:color w:val="FFC000"/>
                <w:sz w:val="20"/>
                <w:lang w:val="ka-GE"/>
              </w:rPr>
              <w:t>Qualification Awarded:</w:t>
            </w:r>
          </w:p>
        </w:tc>
        <w:tc>
          <w:tcPr>
            <w:tcW w:w="6768" w:type="dxa"/>
            <w:shd w:val="clear" w:color="auto" w:fill="FFFFFF"/>
          </w:tcPr>
          <w:p w14:paraId="70ACE40F" w14:textId="1512BCEB" w:rsidR="001D015F" w:rsidRPr="0090423C" w:rsidRDefault="001D015F" w:rsidP="00F01F9C">
            <w:pPr>
              <w:spacing w:after="40"/>
              <w:rPr>
                <w:bCs/>
                <w:color w:val="FFC000"/>
                <w:lang w:val="ka-GE"/>
              </w:rPr>
            </w:pPr>
            <w:r w:rsidRPr="0090423C">
              <w:rPr>
                <w:rFonts w:cs="Sylfaen"/>
                <w:bCs/>
                <w:color w:val="FFC000"/>
                <w:sz w:val="20"/>
                <w:lang w:val="ka-GE"/>
              </w:rPr>
              <w:t>Doctor of Public Administration (Ph.D.)</w:t>
            </w:r>
          </w:p>
        </w:tc>
      </w:tr>
      <w:tr w:rsidR="001D015F" w:rsidRPr="00131F44" w14:paraId="27BEDD6C" w14:textId="77777777" w:rsidTr="00F01F9C">
        <w:trPr>
          <w:trHeight w:val="70"/>
        </w:trPr>
        <w:tc>
          <w:tcPr>
            <w:tcW w:w="2592" w:type="dxa"/>
            <w:shd w:val="clear" w:color="auto" w:fill="EFFBFF"/>
          </w:tcPr>
          <w:p w14:paraId="67C705E6" w14:textId="70A3B09A" w:rsidR="001D015F" w:rsidRPr="0090423C" w:rsidRDefault="00FA24D8" w:rsidP="00F01F9C">
            <w:pPr>
              <w:spacing w:after="40"/>
              <w:rPr>
                <w:color w:val="FFC000"/>
                <w:lang w:val="ka-GE"/>
              </w:rPr>
            </w:pPr>
            <w:r w:rsidRPr="0090423C">
              <w:rPr>
                <w:b/>
                <w:color w:val="FFC000"/>
                <w:sz w:val="20"/>
                <w:lang w:val="ka-GE"/>
              </w:rPr>
              <w:t>Language of Instruction:</w:t>
            </w:r>
          </w:p>
        </w:tc>
        <w:tc>
          <w:tcPr>
            <w:tcW w:w="6768" w:type="dxa"/>
            <w:shd w:val="clear" w:color="auto" w:fill="FFFFFF"/>
          </w:tcPr>
          <w:p w14:paraId="593A2C35" w14:textId="28EC2D3F" w:rsidR="001D015F" w:rsidRPr="0090423C" w:rsidRDefault="00FA24D8" w:rsidP="00F01F9C">
            <w:pPr>
              <w:spacing w:after="40"/>
              <w:rPr>
                <w:bCs/>
                <w:color w:val="FFC000"/>
                <w:lang w:val="ka-GE"/>
              </w:rPr>
            </w:pPr>
            <w:r w:rsidRPr="0090423C">
              <w:rPr>
                <w:bCs/>
                <w:color w:val="FFC000"/>
                <w:sz w:val="20"/>
                <w:lang w:val="ka-GE"/>
              </w:rPr>
              <w:t>Georgian</w:t>
            </w:r>
          </w:p>
        </w:tc>
      </w:tr>
      <w:tr w:rsidR="001D015F" w:rsidRPr="00131F44" w14:paraId="380F3B7E" w14:textId="77777777" w:rsidTr="00F01F9C">
        <w:tc>
          <w:tcPr>
            <w:tcW w:w="2592" w:type="dxa"/>
            <w:shd w:val="clear" w:color="auto" w:fill="EFFBFF"/>
          </w:tcPr>
          <w:p w14:paraId="60414EDA" w14:textId="272FEB73" w:rsidR="001D015F" w:rsidRPr="0090423C" w:rsidRDefault="00FA24D8" w:rsidP="00F01F9C">
            <w:pPr>
              <w:spacing w:after="40"/>
              <w:rPr>
                <w:color w:val="FFC000"/>
                <w:lang w:val="ka-GE"/>
              </w:rPr>
            </w:pPr>
            <w:r w:rsidRPr="0090423C">
              <w:rPr>
                <w:b/>
                <w:color w:val="FFC000"/>
                <w:sz w:val="20"/>
                <w:lang w:val="ka-GE"/>
              </w:rPr>
              <w:t>Contact:</w:t>
            </w:r>
          </w:p>
        </w:tc>
        <w:tc>
          <w:tcPr>
            <w:tcW w:w="6768" w:type="dxa"/>
            <w:shd w:val="clear" w:color="auto" w:fill="FFFFFF"/>
          </w:tcPr>
          <w:p w14:paraId="573B2FE4" w14:textId="130C26DD" w:rsidR="00413831" w:rsidRPr="0090423C" w:rsidRDefault="00FA24D8" w:rsidP="00F01F9C">
            <w:pPr>
              <w:spacing w:after="40"/>
              <w:rPr>
                <w:rFonts w:cs="Sylfaen"/>
                <w:bCs/>
                <w:color w:val="FFC000"/>
                <w:sz w:val="20"/>
                <w:lang w:val="ka-GE"/>
              </w:rPr>
            </w:pPr>
            <w:r w:rsidRPr="0090423C">
              <w:rPr>
                <w:rFonts w:cs="Sylfaen"/>
                <w:bCs/>
                <w:color w:val="FFC000"/>
                <w:sz w:val="20"/>
                <w:lang w:val="ka-GE"/>
              </w:rPr>
              <w:t>Giorgi Goradze</w:t>
            </w:r>
          </w:p>
          <w:p w14:paraId="2D3A4052" w14:textId="633CECB8" w:rsidR="001D015F" w:rsidRPr="0090423C" w:rsidRDefault="00FA24D8" w:rsidP="00F01F9C">
            <w:pPr>
              <w:spacing w:after="40"/>
              <w:rPr>
                <w:rFonts w:cs="Sylfaen"/>
                <w:bCs/>
                <w:color w:val="FFC000"/>
                <w:sz w:val="20"/>
                <w:lang w:val="ka-GE"/>
              </w:rPr>
            </w:pPr>
            <w:r w:rsidRPr="0090423C">
              <w:rPr>
                <w:rFonts w:cs="Sylfaen"/>
                <w:bCs/>
                <w:color w:val="FFC000"/>
                <w:sz w:val="20"/>
                <w:lang w:val="ka-GE"/>
              </w:rPr>
              <w:t>Tel</w:t>
            </w:r>
            <w:r w:rsidR="001D015F" w:rsidRPr="0090423C">
              <w:rPr>
                <w:rFonts w:cs="Sylfaen"/>
                <w:bCs/>
                <w:color w:val="FFC000"/>
                <w:sz w:val="20"/>
                <w:lang w:val="ka-GE"/>
              </w:rPr>
              <w:t>: +995 577 22 26 16</w:t>
            </w:r>
          </w:p>
          <w:p w14:paraId="447ADA23" w14:textId="2EC24582" w:rsidR="008803AB" w:rsidRPr="0090423C" w:rsidRDefault="008803AB" w:rsidP="00F01F9C">
            <w:pPr>
              <w:spacing w:after="40"/>
              <w:rPr>
                <w:bCs/>
                <w:color w:val="FFC000"/>
                <w:lang w:val="ka-GE"/>
              </w:rPr>
            </w:pPr>
            <w:r w:rsidRPr="0090423C">
              <w:rPr>
                <w:rFonts w:cs="Sylfaen"/>
                <w:bCs/>
                <w:color w:val="FFC000"/>
                <w:sz w:val="20"/>
                <w:lang w:val="ka-GE"/>
              </w:rPr>
              <w:t>e-mail: g.goradze@sabauni.edu.ge;</w:t>
            </w:r>
          </w:p>
        </w:tc>
      </w:tr>
    </w:tbl>
    <w:p w14:paraId="0A345253" w14:textId="77777777" w:rsidR="00413831" w:rsidRPr="00131F44"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90423C" w14:paraId="4E424F41" w14:textId="77777777" w:rsidTr="00467995">
        <w:trPr>
          <w:trHeight w:val="1681"/>
        </w:trPr>
        <w:tc>
          <w:tcPr>
            <w:tcW w:w="2592" w:type="dxa"/>
            <w:shd w:val="clear" w:color="auto" w:fill="EFFBFF"/>
          </w:tcPr>
          <w:p w14:paraId="1446DF05" w14:textId="06B261D8" w:rsidR="00413831" w:rsidRPr="0090423C" w:rsidRDefault="00FA24D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Program Objectives</w:t>
            </w:r>
          </w:p>
        </w:tc>
        <w:tc>
          <w:tcPr>
            <w:tcW w:w="6768" w:type="dxa"/>
            <w:shd w:val="clear" w:color="auto" w:fill="FFFFFF"/>
          </w:tcPr>
          <w:p w14:paraId="3B64BCA5" w14:textId="77777777" w:rsidR="00FA24D8"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The objective of the Ph.D. Program in Public Administration is: </w:t>
            </w:r>
          </w:p>
          <w:p w14:paraId="51E57D8D" w14:textId="77777777" w:rsidR="00FA24D8"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(A) Results-oriented research and creation of new knowledge based on in-depth scientific analysis of current issues in public administration practice and theory. </w:t>
            </w:r>
          </w:p>
          <w:p w14:paraId="7E75133E" w14:textId="77777777" w:rsidR="00FA24D8"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(B) Training of highly qualified researchers and academic personnel oriented toward public administration challenges. </w:t>
            </w:r>
          </w:p>
          <w:p w14:paraId="549E0C14" w14:textId="6C0E5F90" w:rsidR="00413831"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(C) Contributing to the development of public administration and administrative law through the creation of high-quality scientific works.</w:t>
            </w:r>
          </w:p>
        </w:tc>
      </w:tr>
    </w:tbl>
    <w:p w14:paraId="60E75158" w14:textId="77777777" w:rsidR="00413831" w:rsidRPr="0090423C" w:rsidRDefault="00413831" w:rsidP="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69E52285" w14:textId="77777777" w:rsidTr="00467995">
        <w:trPr>
          <w:trHeight w:val="1681"/>
        </w:trPr>
        <w:tc>
          <w:tcPr>
            <w:tcW w:w="2592" w:type="dxa"/>
            <w:shd w:val="clear" w:color="auto" w:fill="EFFBFF"/>
          </w:tcPr>
          <w:p w14:paraId="252889EB" w14:textId="56E28A2C" w:rsidR="00413831" w:rsidRPr="0090423C" w:rsidRDefault="00FA24D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Learning Outcomes</w:t>
            </w:r>
          </w:p>
        </w:tc>
        <w:tc>
          <w:tcPr>
            <w:tcW w:w="6768" w:type="dxa"/>
            <w:shd w:val="clear" w:color="auto" w:fill="FFFFFF"/>
          </w:tcPr>
          <w:p w14:paraId="36789FCE" w14:textId="77777777" w:rsidR="00FA24D8"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Graduate: </w:t>
            </w:r>
          </w:p>
          <w:p w14:paraId="67121451" w14:textId="77777777" w:rsidR="00FA24D8"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(A) Identifies current issues in public administration, the need for their research, selects appropriate research methods and determines expected results. </w:t>
            </w:r>
          </w:p>
          <w:p w14:paraId="5A667F3C" w14:textId="77777777" w:rsidR="00FA24D8"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(B) Researches and critically analyzes problematic issues in public administration, develops their own strategic, original, comprehensive and in-depth conclusions. </w:t>
            </w:r>
          </w:p>
          <w:p w14:paraId="1BAA7DCE" w14:textId="77777777" w:rsidR="00FA24D8"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(C) Plans and conducts lectures and seminars using contemporary and innovative teaching methods, participates in scientific research discussions in the field of public administration. </w:t>
            </w:r>
          </w:p>
          <w:p w14:paraId="1F3FB3E5" w14:textId="292C183C" w:rsidR="00413831" w:rsidRPr="0090423C" w:rsidRDefault="00FA24D8" w:rsidP="00FA24D8">
            <w:pPr>
              <w:spacing w:after="40"/>
              <w:jc w:val="both"/>
              <w:rPr>
                <w:rFonts w:ascii="Sylfaen" w:hAnsi="Sylfaen"/>
                <w:color w:val="FFC000"/>
                <w:sz w:val="20"/>
                <w:szCs w:val="20"/>
                <w:lang w:val="ka-GE"/>
              </w:rPr>
            </w:pPr>
            <w:r w:rsidRPr="0090423C">
              <w:rPr>
                <w:rFonts w:ascii="Sylfaen" w:hAnsi="Sylfaen"/>
                <w:color w:val="FFC000"/>
                <w:sz w:val="20"/>
                <w:szCs w:val="20"/>
                <w:lang w:val="ka-GE"/>
              </w:rPr>
              <w:t>(D) Creates and publishes high-level academic works while observing the principles of academic integrity and ethics, takes responsibility for research conducted under their supervision and its results.</w:t>
            </w:r>
          </w:p>
        </w:tc>
      </w:tr>
    </w:tbl>
    <w:p w14:paraId="166A295A" w14:textId="77777777" w:rsidR="00413831" w:rsidRPr="0090423C" w:rsidRDefault="00413831" w:rsidP="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748539D9" w14:textId="77777777" w:rsidTr="00467995">
        <w:trPr>
          <w:trHeight w:val="1681"/>
        </w:trPr>
        <w:tc>
          <w:tcPr>
            <w:tcW w:w="2592" w:type="dxa"/>
            <w:shd w:val="clear" w:color="auto" w:fill="EFFBFF"/>
          </w:tcPr>
          <w:p w14:paraId="01C11DCB" w14:textId="5A7C2E5B" w:rsidR="00413831" w:rsidRPr="0090423C" w:rsidRDefault="00FA24D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Program Volume in Credits</w:t>
            </w:r>
          </w:p>
        </w:tc>
        <w:tc>
          <w:tcPr>
            <w:tcW w:w="6768" w:type="dxa"/>
            <w:shd w:val="clear" w:color="auto" w:fill="FFFFFF"/>
          </w:tcPr>
          <w:p w14:paraId="68A09BC8" w14:textId="2927C8D1" w:rsidR="00413831" w:rsidRPr="0090423C" w:rsidRDefault="00062A23" w:rsidP="00467995">
            <w:pPr>
              <w:spacing w:after="40"/>
              <w:jc w:val="both"/>
              <w:rPr>
                <w:rFonts w:ascii="Sylfaen" w:hAnsi="Sylfaen"/>
                <w:color w:val="FFC000"/>
                <w:sz w:val="20"/>
                <w:szCs w:val="20"/>
                <w:lang w:val="ka-GE"/>
              </w:rPr>
            </w:pPr>
            <w:r w:rsidRPr="0090423C">
              <w:rPr>
                <w:rFonts w:ascii="Sylfaen" w:hAnsi="Sylfaen"/>
                <w:color w:val="FFC000"/>
                <w:sz w:val="20"/>
                <w:szCs w:val="20"/>
                <w:lang w:val="ka-GE"/>
              </w:rPr>
              <w:t>49  ECTS</w:t>
            </w:r>
          </w:p>
        </w:tc>
      </w:tr>
    </w:tbl>
    <w:p w14:paraId="17AE8381" w14:textId="77777777" w:rsidR="00413831" w:rsidRPr="0090423C" w:rsidRDefault="00413831" w:rsidP="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67D512DB" w14:textId="77777777" w:rsidTr="00467995">
        <w:trPr>
          <w:trHeight w:val="1681"/>
        </w:trPr>
        <w:tc>
          <w:tcPr>
            <w:tcW w:w="2592" w:type="dxa"/>
            <w:shd w:val="clear" w:color="auto" w:fill="EFFBFF"/>
          </w:tcPr>
          <w:p w14:paraId="1CF7A928" w14:textId="7F99E32F" w:rsidR="00413831" w:rsidRPr="0090423C" w:rsidRDefault="00FA24D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lastRenderedPageBreak/>
              <w:t>Employment Opportunities</w:t>
            </w:r>
          </w:p>
        </w:tc>
        <w:tc>
          <w:tcPr>
            <w:tcW w:w="6768" w:type="dxa"/>
            <w:shd w:val="clear" w:color="auto" w:fill="FFFFFF"/>
          </w:tcPr>
          <w:p w14:paraId="64212D55" w14:textId="0C3440F6" w:rsidR="00413831" w:rsidRPr="0090423C" w:rsidRDefault="00FA24D8" w:rsidP="00467995">
            <w:pPr>
              <w:spacing w:after="40"/>
              <w:jc w:val="both"/>
              <w:rPr>
                <w:rFonts w:ascii="Sylfaen" w:hAnsi="Sylfaen"/>
                <w:color w:val="FFC000"/>
                <w:sz w:val="20"/>
                <w:szCs w:val="20"/>
                <w:lang w:val="ka-GE"/>
              </w:rPr>
            </w:pPr>
            <w:r w:rsidRPr="0090423C">
              <w:rPr>
                <w:rFonts w:ascii="Sylfaen" w:hAnsi="Sylfaen"/>
                <w:color w:val="FFC000"/>
                <w:sz w:val="20"/>
                <w:szCs w:val="20"/>
                <w:lang w:val="ka-GE"/>
              </w:rPr>
              <w:t>The employment field of a Doctor of Public Administration is diverse. In addition to those institutions and agencies where it is possible to be employed in public service, a Doctor of Public Administration is additionally eligible to work in higher education institutions (in the academic positions of Assistant Professor, Associate Professor, and Professor), in research organizations, and in international academic associations.</w:t>
            </w:r>
          </w:p>
        </w:tc>
      </w:tr>
    </w:tbl>
    <w:p w14:paraId="7FFEAEF5" w14:textId="499424A1" w:rsidR="00677059" w:rsidRPr="00131F44" w:rsidRDefault="00677059">
      <w:pPr>
        <w:spacing w:after="80"/>
        <w:rPr>
          <w:rFonts w:ascii="Sylfaen" w:hAnsi="Sylfaen" w:cs="Sylfaen"/>
          <w:b/>
          <w:color w:val="F0D828"/>
          <w:sz w:val="20"/>
          <w:lang w:val="ka-GE"/>
          <w14:textFill>
            <w14:solidFill>
              <w14:srgbClr w14:val="F0D828">
                <w14:lumMod w14:val="60000"/>
                <w14:lumOff w14:val="40000"/>
              </w14:srgbClr>
            </w14:solidFill>
          </w14:textFill>
        </w:rPr>
      </w:pPr>
    </w:p>
    <w:p w14:paraId="534E0C87" w14:textId="7443814A"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5CC3E373" w14:textId="61F99E73"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40407C4B" w14:textId="04ED0CE9"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1514FAF3" w14:textId="60EBE782"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551D5F03" w14:textId="62D2C86F"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4B603C11" w14:textId="45ED27AD"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3617E6F9" w14:textId="4E04B11A"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250B19B3" w14:textId="66A62060"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0E34F54B" w14:textId="20B2FFBC" w:rsidR="00062A23" w:rsidRPr="00131F44"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0E099FB3" w14:textId="224045AF" w:rsidR="00062A23" w:rsidRPr="00131F44"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16BE1222" w14:textId="14CA67BD" w:rsidR="00062A23" w:rsidRPr="00131F44"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33FA78C8" w14:textId="2AF85032" w:rsidR="00062A23" w:rsidRPr="00131F44"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13296934" w14:textId="36B5BDF8" w:rsidR="00062A23" w:rsidRPr="00131F44"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754590E8" w14:textId="4EE39D23" w:rsidR="00062A23"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0D102155" w14:textId="3EDB76A5"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04637DB3" w14:textId="77D9E2C3"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7CDD4F84" w14:textId="514084BF"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33316EBA" w14:textId="0A719929"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430D673A" w14:textId="743DF1C9"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0771A46F" w14:textId="2DBDE5E8"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6929B5DE" w14:textId="0032F585"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3E01AA10" w14:textId="60E5EAE0"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6F706B0A" w14:textId="46C74C67"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66CAE94D" w14:textId="11651FAB"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6F7C9DCA" w14:textId="77777777" w:rsidR="0090423C" w:rsidRPr="00131F44"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70A8146A" w14:textId="77777777" w:rsidR="00062A23" w:rsidRPr="00131F44"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688AE39D" w14:textId="458527C1" w:rsidR="00677059" w:rsidRPr="00131F44" w:rsidRDefault="00865170">
      <w:pPr>
        <w:spacing w:before="120" w:after="40"/>
        <w:ind w:left="288"/>
        <w:rPr>
          <w:rFonts w:ascii="Sylfaen" w:hAnsi="Sylfaen" w:cs="Sylfaen"/>
          <w:b/>
          <w:color w:val="F0D828"/>
          <w:sz w:val="20"/>
          <w:lang w:val="ka-GE"/>
          <w14:textFill>
            <w14:solidFill>
              <w14:srgbClr w14:val="F0D828">
                <w14:lumMod w14:val="60000"/>
                <w14:lumOff w14:val="40000"/>
              </w14:srgbClr>
            </w14:solidFill>
          </w14:textFill>
        </w:rPr>
      </w:pPr>
      <w:r w:rsidRPr="00131F44">
        <w:rPr>
          <w:rFonts w:ascii="Sylfaen" w:hAnsi="Sylfaen" w:cs="Sylfaen"/>
          <w:b/>
          <w:color w:val="FFCC00"/>
          <w:sz w:val="32"/>
          <w:lang w:val="ka-GE"/>
        </w:rPr>
        <w:lastRenderedPageBreak/>
        <w:t>• Theology</w:t>
      </w:r>
      <w:r w:rsidRPr="00131F44">
        <w:rPr>
          <w:rFonts w:ascii="Sylfaen" w:hAnsi="Sylfaen" w:cs="Sylfaen"/>
          <w:b/>
          <w:color w:val="F0D828"/>
          <w:sz w:val="20"/>
          <w:lang w:val="ka-GE"/>
          <w14:textFill>
            <w14:solidFill>
              <w14:srgbClr w14:val="F0D828">
                <w14:lumMod w14:val="60000"/>
                <w14:lumOff w14:val="40000"/>
              </w14:srgbClr>
            </w14:solidFill>
          </w14:textFill>
        </w:rPr>
        <w:br/>
      </w:r>
    </w:p>
    <w:p w14:paraId="57A5599F" w14:textId="2532C89D" w:rsidR="001D015F" w:rsidRPr="00131F44" w:rsidRDefault="001D015F">
      <w:pPr>
        <w:spacing w:after="80"/>
        <w:rPr>
          <w:rFonts w:ascii="Sylfaen" w:hAnsi="Sylfaen" w:cs="Sylfaen"/>
          <w:b/>
          <w:color w:val="F0D828"/>
          <w:sz w:val="20"/>
          <w:lang w:val="ka-GE"/>
          <w14:textFill>
            <w14:solidFill>
              <w14:srgbClr w14:val="F0D828">
                <w14:lumMod w14:val="60000"/>
                <w14:lumOff w14:val="40000"/>
              </w14:srgbClr>
            </w14:solidFill>
          </w14:textFill>
        </w:rPr>
      </w:pPr>
    </w:p>
    <w:tbl>
      <w:tblPr>
        <w:tblW w:w="0" w:type="auto"/>
        <w:tblLayout w:type="fixed"/>
        <w:tblLook w:val="04A0" w:firstRow="1" w:lastRow="0" w:firstColumn="1" w:lastColumn="0" w:noHBand="0" w:noVBand="1"/>
      </w:tblPr>
      <w:tblGrid>
        <w:gridCol w:w="2592"/>
        <w:gridCol w:w="6768"/>
      </w:tblGrid>
      <w:tr w:rsidR="001D015F" w:rsidRPr="00131F44" w14:paraId="6038B81A" w14:textId="77777777" w:rsidTr="00F01F9C">
        <w:tc>
          <w:tcPr>
            <w:tcW w:w="2592" w:type="dxa"/>
            <w:shd w:val="clear" w:color="auto" w:fill="EFFBFF"/>
          </w:tcPr>
          <w:p w14:paraId="44A2D3C9" w14:textId="6868F13D" w:rsidR="001D015F" w:rsidRPr="0090423C" w:rsidRDefault="00D86B88" w:rsidP="00F01F9C">
            <w:pPr>
              <w:spacing w:after="40"/>
              <w:rPr>
                <w:bCs/>
                <w:color w:val="FFC000"/>
                <w:lang w:val="ka-GE"/>
              </w:rPr>
            </w:pPr>
            <w:r w:rsidRPr="0090423C">
              <w:rPr>
                <w:bCs/>
                <w:color w:val="FFC000"/>
                <w:sz w:val="20"/>
                <w:lang w:val="ka-GE"/>
              </w:rPr>
              <w:t>Qualification Awarded:</w:t>
            </w:r>
          </w:p>
        </w:tc>
        <w:tc>
          <w:tcPr>
            <w:tcW w:w="6768" w:type="dxa"/>
            <w:shd w:val="clear" w:color="auto" w:fill="FFFFFF"/>
          </w:tcPr>
          <w:p w14:paraId="35A39931" w14:textId="5BDA81E7" w:rsidR="001D015F" w:rsidRPr="0090423C" w:rsidRDefault="001D015F" w:rsidP="00F01F9C">
            <w:pPr>
              <w:spacing w:after="40"/>
              <w:rPr>
                <w:bCs/>
                <w:color w:val="FFC000"/>
                <w:lang w:val="ka-GE"/>
              </w:rPr>
            </w:pPr>
            <w:r w:rsidRPr="0090423C">
              <w:rPr>
                <w:rFonts w:cs="Sylfaen"/>
                <w:bCs/>
                <w:color w:val="FFC000"/>
                <w:sz w:val="20"/>
                <w:lang w:val="ka-GE"/>
              </w:rPr>
              <w:t>Doctor of Theology (Ph.D.)</w:t>
            </w:r>
          </w:p>
        </w:tc>
      </w:tr>
      <w:tr w:rsidR="001D015F" w:rsidRPr="00131F44" w14:paraId="7BD0758A" w14:textId="77777777" w:rsidTr="00F01F9C">
        <w:trPr>
          <w:trHeight w:val="70"/>
        </w:trPr>
        <w:tc>
          <w:tcPr>
            <w:tcW w:w="2592" w:type="dxa"/>
            <w:shd w:val="clear" w:color="auto" w:fill="EFFBFF"/>
          </w:tcPr>
          <w:p w14:paraId="7AFBAC56" w14:textId="0907B4FF" w:rsidR="001D015F" w:rsidRPr="0090423C" w:rsidRDefault="00D86B88" w:rsidP="00F01F9C">
            <w:pPr>
              <w:spacing w:after="40"/>
              <w:rPr>
                <w:bCs/>
                <w:color w:val="FFC000"/>
                <w:lang w:val="ka-GE"/>
              </w:rPr>
            </w:pPr>
            <w:r w:rsidRPr="0090423C">
              <w:rPr>
                <w:bCs/>
                <w:color w:val="FFC000"/>
                <w:sz w:val="20"/>
                <w:lang w:val="ka-GE"/>
              </w:rPr>
              <w:t>Language of Instruction:</w:t>
            </w:r>
          </w:p>
        </w:tc>
        <w:tc>
          <w:tcPr>
            <w:tcW w:w="6768" w:type="dxa"/>
            <w:shd w:val="clear" w:color="auto" w:fill="FFFFFF"/>
          </w:tcPr>
          <w:p w14:paraId="240F58DA" w14:textId="50808E72" w:rsidR="001D015F" w:rsidRPr="0090423C" w:rsidRDefault="00D86B88" w:rsidP="00F01F9C">
            <w:pPr>
              <w:spacing w:after="40"/>
              <w:rPr>
                <w:bCs/>
                <w:color w:val="FFC000"/>
                <w:lang w:val="ka-GE"/>
              </w:rPr>
            </w:pPr>
            <w:r w:rsidRPr="0090423C">
              <w:rPr>
                <w:bCs/>
                <w:color w:val="FFC000"/>
                <w:sz w:val="20"/>
                <w:lang w:val="ka-GE"/>
              </w:rPr>
              <w:t>Georgian</w:t>
            </w:r>
          </w:p>
        </w:tc>
      </w:tr>
      <w:tr w:rsidR="001D015F" w:rsidRPr="00131F44" w14:paraId="5390203D" w14:textId="77777777" w:rsidTr="00F01F9C">
        <w:tc>
          <w:tcPr>
            <w:tcW w:w="2592" w:type="dxa"/>
            <w:shd w:val="clear" w:color="auto" w:fill="EFFBFF"/>
          </w:tcPr>
          <w:p w14:paraId="073A20E1" w14:textId="425A4C61" w:rsidR="001D015F" w:rsidRPr="0090423C" w:rsidRDefault="00D86B88" w:rsidP="00F01F9C">
            <w:pPr>
              <w:spacing w:after="40"/>
              <w:rPr>
                <w:bCs/>
                <w:color w:val="FFC000"/>
                <w:lang w:val="ka-GE"/>
              </w:rPr>
            </w:pPr>
            <w:r w:rsidRPr="0090423C">
              <w:rPr>
                <w:bCs/>
                <w:color w:val="FFC000"/>
                <w:sz w:val="20"/>
                <w:lang w:val="ka-GE"/>
              </w:rPr>
              <w:t>Contact:</w:t>
            </w:r>
          </w:p>
        </w:tc>
        <w:tc>
          <w:tcPr>
            <w:tcW w:w="6768" w:type="dxa"/>
            <w:shd w:val="clear" w:color="auto" w:fill="FFFFFF"/>
          </w:tcPr>
          <w:p w14:paraId="1D9D8A0A" w14:textId="0505C323" w:rsidR="001D015F" w:rsidRPr="0090423C" w:rsidRDefault="00D86B88" w:rsidP="00F01F9C">
            <w:pPr>
              <w:spacing w:after="40"/>
              <w:rPr>
                <w:rFonts w:cs="Sylfaen"/>
                <w:bCs/>
                <w:color w:val="FFC000"/>
                <w:sz w:val="20"/>
                <w:lang w:val="ka-GE"/>
              </w:rPr>
            </w:pPr>
            <w:r w:rsidRPr="0090423C">
              <w:rPr>
                <w:rFonts w:cs="Sylfaen"/>
                <w:bCs/>
                <w:color w:val="FFC000"/>
                <w:sz w:val="20"/>
                <w:lang w:val="ka-GE"/>
              </w:rPr>
              <w:t>Vaja Vardidze</w:t>
            </w:r>
          </w:p>
          <w:p w14:paraId="3FC55C60" w14:textId="39E1E241" w:rsidR="00B34A16" w:rsidRPr="0090423C" w:rsidRDefault="00D86B88" w:rsidP="00B34A16">
            <w:pPr>
              <w:spacing w:after="40"/>
              <w:rPr>
                <w:rFonts w:cs="Sylfaen"/>
                <w:bCs/>
                <w:color w:val="FFC000"/>
                <w:sz w:val="20"/>
                <w:lang w:val="ka-GE"/>
              </w:rPr>
            </w:pPr>
            <w:r w:rsidRPr="0090423C">
              <w:rPr>
                <w:rFonts w:cs="Sylfaen"/>
                <w:bCs/>
                <w:color w:val="FFC000"/>
                <w:sz w:val="20"/>
                <w:lang w:val="ka-GE"/>
              </w:rPr>
              <w:t>Tel</w:t>
            </w:r>
            <w:r w:rsidR="00B34A16" w:rsidRPr="0090423C">
              <w:rPr>
                <w:rFonts w:cs="Sylfaen"/>
                <w:bCs/>
                <w:color w:val="FFC000"/>
                <w:sz w:val="20"/>
                <w:lang w:val="ka-GE"/>
              </w:rPr>
              <w:t xml:space="preserve">: +995 599 76 51 46; </w:t>
            </w:r>
          </w:p>
          <w:p w14:paraId="5C0C0106" w14:textId="1175B84D" w:rsidR="00B34A16" w:rsidRPr="0090423C" w:rsidRDefault="00B34A16" w:rsidP="00B34A16">
            <w:pPr>
              <w:spacing w:after="40"/>
              <w:rPr>
                <w:bCs/>
                <w:color w:val="FFC000"/>
                <w:lang w:val="ka-GE"/>
              </w:rPr>
            </w:pPr>
            <w:r w:rsidRPr="0090423C">
              <w:rPr>
                <w:rFonts w:cs="Sylfaen"/>
                <w:bCs/>
                <w:color w:val="FFC000"/>
                <w:sz w:val="20"/>
                <w:lang w:val="ka-GE"/>
              </w:rPr>
              <w:t>e-mail: v.vardidze@sabauni.edu.ge</w:t>
            </w:r>
          </w:p>
        </w:tc>
      </w:tr>
    </w:tbl>
    <w:p w14:paraId="2846F146" w14:textId="77777777" w:rsidR="001D015F" w:rsidRPr="00131F44" w:rsidRDefault="001D015F">
      <w:pPr>
        <w:spacing w:after="80"/>
        <w:rPr>
          <w:rFonts w:ascii="Sylfaen" w:hAnsi="Sylfaen" w:cs="Sylfaen"/>
          <w:b/>
          <w:color w:val="F0D828"/>
          <w:sz w:val="20"/>
          <w:lang w:val="ka-GE"/>
          <w14:textFill>
            <w14:solidFill>
              <w14:srgbClr w14:val="F0D828">
                <w14:lumMod w14:val="60000"/>
                <w14:lumOff w14:val="40000"/>
              </w14:srgbClr>
            </w14:solidFill>
          </w14:textFill>
        </w:rPr>
      </w:pPr>
    </w:p>
    <w:p w14:paraId="2EE46FEC" w14:textId="77777777" w:rsidR="00413831" w:rsidRPr="00131F44"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90423C" w14:paraId="45FD2CE2" w14:textId="77777777" w:rsidTr="00467995">
        <w:trPr>
          <w:trHeight w:val="1681"/>
        </w:trPr>
        <w:tc>
          <w:tcPr>
            <w:tcW w:w="2592" w:type="dxa"/>
            <w:shd w:val="clear" w:color="auto" w:fill="EFFBFF"/>
          </w:tcPr>
          <w:p w14:paraId="0CA6718D" w14:textId="4988689D" w:rsidR="00413831" w:rsidRPr="0090423C" w:rsidRDefault="00D86B8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Program Objectives</w:t>
            </w:r>
          </w:p>
        </w:tc>
        <w:tc>
          <w:tcPr>
            <w:tcW w:w="6768" w:type="dxa"/>
            <w:shd w:val="clear" w:color="auto" w:fill="FFFFFF"/>
          </w:tcPr>
          <w:p w14:paraId="73950D0F" w14:textId="77777777" w:rsidR="00D86B88"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The Doctoral Program in Theology aims to: </w:t>
            </w:r>
          </w:p>
          <w:p w14:paraId="31BDE400" w14:textId="77777777" w:rsidR="00D86B88"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(A) Conduct in-depth scholarly analysis, result-oriented research, and the creation of new knowledge on current issues in systematic theology and the history of theology; </w:t>
            </w:r>
          </w:p>
          <w:p w14:paraId="31A80C38" w14:textId="77777777" w:rsidR="00D86B88"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(B) Prepare researchers and academic staff focused on systematic theology, the history of theology, and the challenges of the church </w:t>
            </w:r>
          </w:p>
          <w:p w14:paraId="6ECCE86A" w14:textId="5CE0A85E" w:rsidR="00413831"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(C) Contribute to the development of theology by producing high-quality scholarly works.</w:t>
            </w:r>
          </w:p>
        </w:tc>
      </w:tr>
    </w:tbl>
    <w:p w14:paraId="1CAFB60B" w14:textId="77777777" w:rsidR="00413831" w:rsidRPr="0090423C" w:rsidRDefault="00413831" w:rsidP="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222BCCFD" w14:textId="77777777" w:rsidTr="00467995">
        <w:trPr>
          <w:trHeight w:val="1681"/>
        </w:trPr>
        <w:tc>
          <w:tcPr>
            <w:tcW w:w="2592" w:type="dxa"/>
            <w:shd w:val="clear" w:color="auto" w:fill="EFFBFF"/>
          </w:tcPr>
          <w:p w14:paraId="1BE7729B" w14:textId="6870F5AB" w:rsidR="00413831" w:rsidRPr="0090423C" w:rsidRDefault="00D86B8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Learning Outcomes</w:t>
            </w:r>
          </w:p>
        </w:tc>
        <w:tc>
          <w:tcPr>
            <w:tcW w:w="6768" w:type="dxa"/>
            <w:shd w:val="clear" w:color="auto" w:fill="FFFFFF"/>
          </w:tcPr>
          <w:p w14:paraId="71750859" w14:textId="77777777" w:rsidR="00D86B88"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The graduate: </w:t>
            </w:r>
          </w:p>
          <w:p w14:paraId="4E7E93E5" w14:textId="77777777" w:rsidR="00D86B88"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(A) identifies problematic issues in the field of systematic theology and the history of theology based on original texts and approved by the teachings of the Church, as well as on the latest theological scientific approaches; </w:t>
            </w:r>
          </w:p>
          <w:p w14:paraId="3DBA2039" w14:textId="77777777" w:rsidR="00D86B88"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(B) critically analyzes and synthetically evaluates new, complex and contradictory ideas and approaches;</w:t>
            </w:r>
          </w:p>
          <w:p w14:paraId="5A062130" w14:textId="77777777" w:rsidR="00D86B88"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 xml:space="preserve">(C) participates in international conferences, engages in scientific debate in accordance with the standards of refereed publications, plans and conducts innovative academic lectures and seminars using modern teaching methods, publishes high-level scientific works; </w:t>
            </w:r>
          </w:p>
          <w:p w14:paraId="1924570A" w14:textId="5FE11C43" w:rsidR="00413831" w:rsidRPr="0090423C" w:rsidRDefault="00D86B88" w:rsidP="00D86B88">
            <w:pPr>
              <w:spacing w:after="40"/>
              <w:jc w:val="both"/>
              <w:rPr>
                <w:rFonts w:ascii="Sylfaen" w:hAnsi="Sylfaen"/>
                <w:color w:val="FFC000"/>
                <w:sz w:val="20"/>
                <w:szCs w:val="20"/>
                <w:lang w:val="ka-GE"/>
              </w:rPr>
            </w:pPr>
            <w:r w:rsidRPr="0090423C">
              <w:rPr>
                <w:rFonts w:ascii="Sylfaen" w:hAnsi="Sylfaen"/>
                <w:color w:val="FFC000"/>
                <w:sz w:val="20"/>
                <w:szCs w:val="20"/>
                <w:lang w:val="ka-GE"/>
              </w:rPr>
              <w:t>(D) identifies the problematics of systematic theology and the history of theology, while observing academic ethics and integrity, develops independent and original ways of solving theological scientific problems, and takes academic responsibility for the results of the research.</w:t>
            </w:r>
          </w:p>
        </w:tc>
      </w:tr>
    </w:tbl>
    <w:p w14:paraId="0563BBCA" w14:textId="77777777" w:rsidR="00413831" w:rsidRPr="0090423C" w:rsidRDefault="00413831" w:rsidP="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34183906" w14:textId="77777777" w:rsidTr="00467995">
        <w:trPr>
          <w:trHeight w:val="1681"/>
        </w:trPr>
        <w:tc>
          <w:tcPr>
            <w:tcW w:w="2592" w:type="dxa"/>
            <w:shd w:val="clear" w:color="auto" w:fill="EFFBFF"/>
          </w:tcPr>
          <w:p w14:paraId="5E27D87F" w14:textId="3CE20656" w:rsidR="00413831" w:rsidRPr="0090423C" w:rsidRDefault="00D86B8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lastRenderedPageBreak/>
              <w:t>Program Volume in Credits</w:t>
            </w:r>
          </w:p>
        </w:tc>
        <w:tc>
          <w:tcPr>
            <w:tcW w:w="6768" w:type="dxa"/>
            <w:shd w:val="clear" w:color="auto" w:fill="FFFFFF"/>
          </w:tcPr>
          <w:p w14:paraId="39A96F1B" w14:textId="79B03DF7" w:rsidR="00413831" w:rsidRPr="0090423C" w:rsidRDefault="00B34A16" w:rsidP="00467995">
            <w:pPr>
              <w:spacing w:after="40"/>
              <w:jc w:val="both"/>
              <w:rPr>
                <w:rFonts w:ascii="Sylfaen" w:hAnsi="Sylfaen"/>
                <w:color w:val="FFC000"/>
                <w:sz w:val="20"/>
                <w:szCs w:val="20"/>
                <w:lang w:val="ka-GE"/>
              </w:rPr>
            </w:pPr>
            <w:r w:rsidRPr="0090423C">
              <w:rPr>
                <w:rFonts w:ascii="Sylfaen" w:hAnsi="Sylfaen"/>
                <w:color w:val="FFC000"/>
                <w:sz w:val="20"/>
                <w:szCs w:val="20"/>
                <w:lang w:val="ka-GE"/>
              </w:rPr>
              <w:t>59 ECTS</w:t>
            </w:r>
          </w:p>
        </w:tc>
      </w:tr>
    </w:tbl>
    <w:p w14:paraId="47E5A6AA" w14:textId="77777777" w:rsidR="00413831" w:rsidRPr="0090423C" w:rsidRDefault="00413831" w:rsidP="00413831">
      <w:pPr>
        <w:spacing w:after="80"/>
        <w:rPr>
          <w:rFonts w:ascii="Sylfaen" w:hAnsi="Sylfaen"/>
          <w:color w:val="FFC000"/>
          <w:sz w:val="20"/>
          <w:szCs w:val="20"/>
          <w:lang w:val="ka-GE"/>
        </w:rPr>
      </w:pPr>
    </w:p>
    <w:tbl>
      <w:tblPr>
        <w:tblW w:w="0" w:type="auto"/>
        <w:tblLayout w:type="fixed"/>
        <w:tblLook w:val="04A0" w:firstRow="1" w:lastRow="0" w:firstColumn="1" w:lastColumn="0" w:noHBand="0" w:noVBand="1"/>
      </w:tblPr>
      <w:tblGrid>
        <w:gridCol w:w="2592"/>
        <w:gridCol w:w="6768"/>
      </w:tblGrid>
      <w:tr w:rsidR="00413831" w:rsidRPr="0090423C" w14:paraId="72359D37" w14:textId="77777777" w:rsidTr="00467995">
        <w:trPr>
          <w:trHeight w:val="1681"/>
        </w:trPr>
        <w:tc>
          <w:tcPr>
            <w:tcW w:w="2592" w:type="dxa"/>
            <w:shd w:val="clear" w:color="auto" w:fill="EFFBFF"/>
          </w:tcPr>
          <w:p w14:paraId="503797DB" w14:textId="1901CCDE" w:rsidR="00413831" w:rsidRPr="0090423C" w:rsidRDefault="00D86B88" w:rsidP="00467995">
            <w:pPr>
              <w:spacing w:after="40"/>
              <w:rPr>
                <w:rFonts w:ascii="Sylfaen" w:hAnsi="Sylfaen"/>
                <w:color w:val="FFC000"/>
                <w:sz w:val="20"/>
                <w:szCs w:val="20"/>
                <w:lang w:val="ka-GE"/>
              </w:rPr>
            </w:pPr>
            <w:r w:rsidRPr="0090423C">
              <w:rPr>
                <w:rFonts w:ascii="Sylfaen" w:hAnsi="Sylfaen" w:cs="Sylfaen"/>
                <w:b/>
                <w:color w:val="FFC000"/>
                <w:sz w:val="20"/>
                <w:szCs w:val="20"/>
                <w:lang w:val="ka-GE"/>
              </w:rPr>
              <w:t>Employment Opportunities</w:t>
            </w:r>
          </w:p>
        </w:tc>
        <w:tc>
          <w:tcPr>
            <w:tcW w:w="6768" w:type="dxa"/>
            <w:shd w:val="clear" w:color="auto" w:fill="FFFFFF"/>
          </w:tcPr>
          <w:p w14:paraId="7FC98D10" w14:textId="75DF8575" w:rsidR="00413831" w:rsidRPr="0090423C" w:rsidRDefault="00D86B88" w:rsidP="00467995">
            <w:pPr>
              <w:spacing w:after="40"/>
              <w:jc w:val="both"/>
              <w:rPr>
                <w:rFonts w:ascii="Sylfaen" w:hAnsi="Sylfaen"/>
                <w:color w:val="FFC000"/>
                <w:sz w:val="20"/>
                <w:szCs w:val="20"/>
                <w:lang w:val="ka-GE"/>
              </w:rPr>
            </w:pPr>
            <w:r w:rsidRPr="0090423C">
              <w:rPr>
                <w:rFonts w:ascii="Sylfaen" w:hAnsi="Sylfaen"/>
                <w:color w:val="FFC000"/>
                <w:sz w:val="20"/>
                <w:szCs w:val="20"/>
                <w:lang w:val="ka-GE"/>
              </w:rPr>
              <w:t>The employment field for a Doctor of Theology is not very diverse. In addition to church institutions and those institutions and agencies where employment is possible with one of the qualifications in theology, a Doctor of Theology also has opportunities in higher educational institutions (to the academic positions of assistant professor, associate professor, and professor), research organizations, and international academic associations.</w:t>
            </w:r>
          </w:p>
        </w:tc>
      </w:tr>
    </w:tbl>
    <w:p w14:paraId="4646219E" w14:textId="2CA346B0" w:rsidR="005037CC" w:rsidRPr="00131F44"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0EDB956C" w14:textId="19000EA7"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323EDBE9" w14:textId="308738CF"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4E9B3BC2" w14:textId="34506428"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0B1F34D7" w14:textId="473ADB92"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3806441C" w14:textId="636FB85E"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5000D1F4" w14:textId="4A835562"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2B6F5EFA" w14:textId="6A9B7682"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691E4353" w14:textId="4909A8C9"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129CF480" w14:textId="1B29C353" w:rsidR="00620BAA"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2C37039F" w14:textId="5592B4A4"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7828D529" w14:textId="51868113"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3012A76C" w14:textId="56AD94D4"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5C336480" w14:textId="3AA37A63"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2C9AF36B" w14:textId="4F792656"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75C0A29B" w14:textId="7A2B0DB0"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60B92307" w14:textId="501AAF14" w:rsidR="0090423C" w:rsidRDefault="0090423C">
      <w:pPr>
        <w:spacing w:after="80"/>
        <w:rPr>
          <w:rFonts w:ascii="Sylfaen" w:hAnsi="Sylfaen" w:cs="Sylfaen"/>
          <w:b/>
          <w:color w:val="F0D828"/>
          <w:sz w:val="20"/>
          <w:lang w:val="ka-GE"/>
          <w14:textFill>
            <w14:solidFill>
              <w14:srgbClr w14:val="F0D828">
                <w14:lumMod w14:val="60000"/>
                <w14:lumOff w14:val="40000"/>
              </w14:srgbClr>
            </w14:solidFill>
          </w14:textFill>
        </w:rPr>
      </w:pPr>
    </w:p>
    <w:p w14:paraId="2ABB6B48" w14:textId="77777777" w:rsidR="00CF24AF" w:rsidRPr="00131F44" w:rsidRDefault="00CF24AF">
      <w:pPr>
        <w:spacing w:after="80"/>
        <w:rPr>
          <w:rFonts w:ascii="Sylfaen" w:hAnsi="Sylfaen" w:cs="Sylfaen"/>
          <w:b/>
          <w:color w:val="F0D828"/>
          <w:sz w:val="20"/>
          <w:lang w:val="ka-GE"/>
          <w14:textFill>
            <w14:solidFill>
              <w14:srgbClr w14:val="F0D828">
                <w14:lumMod w14:val="60000"/>
                <w14:lumOff w14:val="40000"/>
              </w14:srgbClr>
            </w14:solidFill>
          </w14:textFill>
        </w:rPr>
      </w:pPr>
    </w:p>
    <w:p w14:paraId="397E65A6" w14:textId="77777777"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61AFB66C" w14:textId="2CF6311E"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581DD237" w14:textId="0D9AAF3E" w:rsidR="00620BAA"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0241A6A8" w14:textId="77777777" w:rsidR="006632C9" w:rsidRPr="00131F44" w:rsidRDefault="006632C9">
      <w:pPr>
        <w:spacing w:after="80"/>
        <w:rPr>
          <w:rFonts w:ascii="Sylfaen" w:hAnsi="Sylfaen" w:cs="Sylfaen"/>
          <w:b/>
          <w:color w:val="F0D828"/>
          <w:sz w:val="20"/>
          <w:lang w:val="ka-GE"/>
          <w14:textFill>
            <w14:solidFill>
              <w14:srgbClr w14:val="F0D828">
                <w14:lumMod w14:val="60000"/>
                <w14:lumOff w14:val="40000"/>
              </w14:srgbClr>
            </w14:solidFill>
          </w14:textFill>
        </w:rPr>
      </w:pPr>
    </w:p>
    <w:tbl>
      <w:tblPr>
        <w:tblW w:w="10490" w:type="dxa"/>
        <w:tblCellSpacing w:w="20" w:type="dxa"/>
        <w:tblInd w:w="-724"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ook w:val="01E0" w:firstRow="1" w:lastRow="1" w:firstColumn="1" w:lastColumn="1" w:noHBand="0" w:noVBand="0"/>
      </w:tblPr>
      <w:tblGrid>
        <w:gridCol w:w="2666"/>
        <w:gridCol w:w="4573"/>
        <w:gridCol w:w="3251"/>
      </w:tblGrid>
      <w:tr w:rsidR="00620BAA" w:rsidRPr="00131F44" w14:paraId="2A2DB79D" w14:textId="77777777" w:rsidTr="00620BAA">
        <w:trPr>
          <w:trHeight w:val="177"/>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1822E0E" w14:textId="274E9ECF" w:rsidR="00620BAA" w:rsidRPr="00131F44" w:rsidRDefault="004A02C9">
            <w:pPr>
              <w:rPr>
                <w:rFonts w:ascii="Sylfaen" w:hAnsi="Sylfaen"/>
                <w:b/>
                <w:bCs/>
                <w:color w:val="1F497D" w:themeColor="text2"/>
                <w:sz w:val="20"/>
                <w:szCs w:val="20"/>
                <w:lang w:val="ka-GE"/>
              </w:rPr>
            </w:pPr>
            <w:r w:rsidRPr="00131F44">
              <w:rPr>
                <w:b/>
                <w:bCs/>
                <w:color w:val="002060"/>
                <w:lang w:val="ka-GE"/>
              </w:rPr>
              <w:lastRenderedPageBreak/>
              <w:t>General</w:t>
            </w:r>
            <w:r w:rsidRPr="00131F44">
              <w:rPr>
                <w:b/>
                <w:bCs/>
                <w:color w:val="002060"/>
                <w:spacing w:val="-5"/>
                <w:lang w:val="ka-GE"/>
              </w:rPr>
              <w:t xml:space="preserve"> </w:t>
            </w:r>
            <w:r w:rsidRPr="00131F44">
              <w:rPr>
                <w:b/>
                <w:bCs/>
                <w:color w:val="002060"/>
                <w:lang w:val="ka-GE"/>
              </w:rPr>
              <w:t>Rules</w:t>
            </w:r>
            <w:r w:rsidRPr="00131F44">
              <w:rPr>
                <w:b/>
                <w:bCs/>
                <w:color w:val="002060"/>
                <w:spacing w:val="-4"/>
                <w:lang w:val="ka-GE"/>
              </w:rPr>
              <w:t xml:space="preserve"> </w:t>
            </w:r>
            <w:r w:rsidRPr="00131F44">
              <w:rPr>
                <w:b/>
                <w:bCs/>
                <w:color w:val="002060"/>
                <w:lang w:val="ka-GE"/>
              </w:rPr>
              <w:t>for</w:t>
            </w:r>
            <w:r w:rsidRPr="00131F44">
              <w:rPr>
                <w:b/>
                <w:bCs/>
                <w:color w:val="002060"/>
                <w:spacing w:val="-4"/>
                <w:lang w:val="ka-GE"/>
              </w:rPr>
              <w:t xml:space="preserve"> </w:t>
            </w:r>
            <w:r w:rsidRPr="00131F44">
              <w:rPr>
                <w:b/>
                <w:bCs/>
                <w:color w:val="002060"/>
                <w:lang w:val="ka-GE"/>
              </w:rPr>
              <w:t>Student</w:t>
            </w:r>
            <w:r w:rsidRPr="00131F44">
              <w:rPr>
                <w:b/>
                <w:bCs/>
                <w:color w:val="002060"/>
                <w:spacing w:val="-5"/>
                <w:lang w:val="ka-GE"/>
              </w:rPr>
              <w:t xml:space="preserve"> </w:t>
            </w:r>
            <w:r w:rsidRPr="00131F44">
              <w:rPr>
                <w:b/>
                <w:bCs/>
                <w:color w:val="002060"/>
                <w:lang w:val="ka-GE"/>
              </w:rPr>
              <w:t>Achievement</w:t>
            </w:r>
            <w:r w:rsidRPr="00131F44">
              <w:rPr>
                <w:b/>
                <w:bCs/>
                <w:color w:val="002060"/>
                <w:spacing w:val="-4"/>
                <w:lang w:val="ka-GE"/>
              </w:rPr>
              <w:t xml:space="preserve"> </w:t>
            </w:r>
            <w:r w:rsidRPr="00131F44">
              <w:rPr>
                <w:b/>
                <w:bCs/>
                <w:color w:val="002060"/>
                <w:spacing w:val="-2"/>
                <w:lang w:val="ka-GE"/>
              </w:rPr>
              <w:t>Evaluation</w:t>
            </w:r>
          </w:p>
        </w:tc>
      </w:tr>
      <w:tr w:rsidR="00620BAA" w:rsidRPr="00131F44" w14:paraId="06F37893" w14:textId="77777777" w:rsidTr="00620BAA">
        <w:trPr>
          <w:trHeight w:val="325"/>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64B17572" w14:textId="7BF4439E" w:rsidR="00620BAA" w:rsidRPr="00131F44" w:rsidRDefault="004A02C9">
            <w:pPr>
              <w:jc w:val="both"/>
              <w:rPr>
                <w:rFonts w:ascii="Sylfaen" w:eastAsiaTheme="minorHAnsi" w:hAnsi="Sylfaen" w:cs="Sylfaen"/>
                <w:b/>
                <w:bCs/>
                <w:color w:val="1F497D" w:themeColor="text2"/>
                <w:sz w:val="20"/>
                <w:szCs w:val="20"/>
                <w:lang w:val="ka-GE"/>
              </w:rPr>
            </w:pPr>
            <w:r w:rsidRPr="00131F44">
              <w:rPr>
                <w:b/>
                <w:bCs/>
                <w:color w:val="002060"/>
                <w:sz w:val="24"/>
                <w:lang w:val="ka-GE"/>
              </w:rPr>
              <w:t>Student</w:t>
            </w:r>
            <w:r w:rsidRPr="00131F44">
              <w:rPr>
                <w:b/>
                <w:bCs/>
                <w:color w:val="002060"/>
                <w:spacing w:val="-4"/>
                <w:sz w:val="24"/>
                <w:lang w:val="ka-GE"/>
              </w:rPr>
              <w:t xml:space="preserve"> </w:t>
            </w:r>
            <w:r w:rsidRPr="00131F44">
              <w:rPr>
                <w:b/>
                <w:bCs/>
                <w:color w:val="002060"/>
                <w:sz w:val="24"/>
                <w:lang w:val="ka-GE"/>
              </w:rPr>
              <w:t>Knowledge</w:t>
            </w:r>
            <w:r w:rsidRPr="00131F44">
              <w:rPr>
                <w:b/>
                <w:bCs/>
                <w:color w:val="002060"/>
                <w:spacing w:val="-3"/>
                <w:sz w:val="24"/>
                <w:lang w:val="ka-GE"/>
              </w:rPr>
              <w:t xml:space="preserve"> </w:t>
            </w:r>
            <w:r w:rsidRPr="00131F44">
              <w:rPr>
                <w:b/>
                <w:bCs/>
                <w:color w:val="002060"/>
                <w:sz w:val="24"/>
                <w:lang w:val="ka-GE"/>
              </w:rPr>
              <w:t>Assessment</w:t>
            </w:r>
            <w:r w:rsidRPr="00131F44">
              <w:rPr>
                <w:b/>
                <w:bCs/>
                <w:color w:val="002060"/>
                <w:spacing w:val="-3"/>
                <w:sz w:val="24"/>
                <w:lang w:val="ka-GE"/>
              </w:rPr>
              <w:t xml:space="preserve"> </w:t>
            </w:r>
            <w:r w:rsidRPr="00131F44">
              <w:rPr>
                <w:b/>
                <w:bCs/>
                <w:color w:val="002060"/>
                <w:spacing w:val="-2"/>
                <w:sz w:val="24"/>
                <w:lang w:val="ka-GE"/>
              </w:rPr>
              <w:t>System</w:t>
            </w:r>
          </w:p>
        </w:tc>
      </w:tr>
      <w:tr w:rsidR="00620BAA" w:rsidRPr="00131F44" w14:paraId="5ADE96C5" w14:textId="77777777" w:rsidTr="00620BAA">
        <w:trPr>
          <w:trHeight w:val="177"/>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456550EE" w14:textId="5C9EBD69" w:rsidR="00620BAA" w:rsidRPr="00131F44" w:rsidRDefault="004A02C9">
            <w:pPr>
              <w:spacing w:after="0" w:line="240" w:lineRule="auto"/>
              <w:rPr>
                <w:rFonts w:ascii="Sylfaen" w:hAnsi="Sylfaen" w:cs="Sylfaen"/>
                <w:bCs/>
                <w:color w:val="1F497D" w:themeColor="text2"/>
                <w:sz w:val="20"/>
                <w:szCs w:val="20"/>
                <w:lang w:val="ka-GE"/>
              </w:rPr>
            </w:pPr>
            <w:r w:rsidRPr="00131F44">
              <w:rPr>
                <w:color w:val="001F5F"/>
                <w:lang w:val="ka-GE"/>
              </w:rPr>
              <w:t>There</w:t>
            </w:r>
            <w:r w:rsidRPr="00131F44">
              <w:rPr>
                <w:color w:val="001F5F"/>
                <w:spacing w:val="-13"/>
                <w:lang w:val="ka-GE"/>
              </w:rPr>
              <w:t xml:space="preserve"> </w:t>
            </w:r>
            <w:r w:rsidRPr="00131F44">
              <w:rPr>
                <w:color w:val="001F5F"/>
                <w:lang w:val="ka-GE"/>
              </w:rPr>
              <w:t>are</w:t>
            </w:r>
            <w:r w:rsidRPr="00131F44">
              <w:rPr>
                <w:color w:val="001F5F"/>
                <w:spacing w:val="-12"/>
                <w:lang w:val="ka-GE"/>
              </w:rPr>
              <w:t xml:space="preserve"> </w:t>
            </w:r>
            <w:r w:rsidRPr="00131F44">
              <w:rPr>
                <w:color w:val="001F5F"/>
                <w:lang w:val="ka-GE"/>
              </w:rPr>
              <w:t>five</w:t>
            </w:r>
            <w:r w:rsidRPr="00131F44">
              <w:rPr>
                <w:color w:val="001F5F"/>
                <w:spacing w:val="-12"/>
                <w:lang w:val="ka-GE"/>
              </w:rPr>
              <w:t xml:space="preserve"> </w:t>
            </w:r>
            <w:r w:rsidRPr="00131F44">
              <w:rPr>
                <w:color w:val="001F5F"/>
                <w:lang w:val="ka-GE"/>
              </w:rPr>
              <w:t>types</w:t>
            </w:r>
            <w:r w:rsidRPr="00131F44">
              <w:rPr>
                <w:color w:val="001F5F"/>
                <w:spacing w:val="-11"/>
                <w:lang w:val="ka-GE"/>
              </w:rPr>
              <w:t xml:space="preserve"> </w:t>
            </w:r>
            <w:r w:rsidRPr="00131F44">
              <w:rPr>
                <w:color w:val="001F5F"/>
                <w:lang w:val="ka-GE"/>
              </w:rPr>
              <w:t>of</w:t>
            </w:r>
            <w:r w:rsidRPr="00131F44">
              <w:rPr>
                <w:color w:val="001F5F"/>
                <w:spacing w:val="-14"/>
                <w:lang w:val="ka-GE"/>
              </w:rPr>
              <w:t xml:space="preserve"> </w:t>
            </w:r>
            <w:r w:rsidRPr="00131F44">
              <w:rPr>
                <w:color w:val="001F5F"/>
                <w:lang w:val="ka-GE"/>
              </w:rPr>
              <w:t>positive</w:t>
            </w:r>
            <w:r w:rsidRPr="00131F44">
              <w:rPr>
                <w:color w:val="001F5F"/>
                <w:spacing w:val="-11"/>
                <w:lang w:val="ka-GE"/>
              </w:rPr>
              <w:t xml:space="preserve"> </w:t>
            </w:r>
            <w:r w:rsidRPr="00131F44">
              <w:rPr>
                <w:color w:val="001F5F"/>
                <w:spacing w:val="-2"/>
                <w:lang w:val="ka-GE"/>
              </w:rPr>
              <w:t>evaluations</w:t>
            </w:r>
          </w:p>
        </w:tc>
      </w:tr>
      <w:tr w:rsidR="004A02C9" w:rsidRPr="00131F44" w14:paraId="44AF9FCC" w14:textId="77777777" w:rsidTr="00257266">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84AFB61" w14:textId="5EC8710B"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(A)</w:t>
            </w:r>
            <w:r w:rsidRPr="00131F44">
              <w:rPr>
                <w:color w:val="002060"/>
                <w:spacing w:val="-2"/>
                <w:lang w:val="ka-GE"/>
              </w:rPr>
              <w:t xml:space="preserve"> (Excellent)</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5F9A7CB9" w14:textId="2745A164"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 xml:space="preserve">91-100 </w:t>
            </w:r>
            <w:r w:rsidRPr="00131F44">
              <w:rPr>
                <w:color w:val="002060"/>
                <w:spacing w:val="-2"/>
                <w:lang w:val="ka-GE"/>
              </w:rPr>
              <w:t>points</w:t>
            </w:r>
          </w:p>
        </w:tc>
      </w:tr>
      <w:tr w:rsidR="004A02C9" w:rsidRPr="00131F44" w14:paraId="29BBD8DD" w14:textId="77777777" w:rsidTr="00257266">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0921FBD" w14:textId="4E32473B"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(B)</w:t>
            </w:r>
            <w:r w:rsidRPr="00131F44">
              <w:rPr>
                <w:color w:val="002060"/>
                <w:spacing w:val="-6"/>
                <w:lang w:val="ka-GE"/>
              </w:rPr>
              <w:t xml:space="preserve"> </w:t>
            </w:r>
            <w:r w:rsidRPr="00131F44">
              <w:rPr>
                <w:color w:val="002060"/>
                <w:lang w:val="ka-GE"/>
              </w:rPr>
              <w:t>(Very</w:t>
            </w:r>
            <w:r w:rsidRPr="00131F44">
              <w:rPr>
                <w:color w:val="002060"/>
                <w:spacing w:val="-2"/>
                <w:lang w:val="ka-GE"/>
              </w:rPr>
              <w:t xml:space="preserve"> Good)</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0D86C34" w14:textId="6DB3E162"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 xml:space="preserve">81-90 </w:t>
            </w:r>
            <w:r w:rsidRPr="00131F44">
              <w:rPr>
                <w:color w:val="002060"/>
                <w:spacing w:val="-2"/>
                <w:lang w:val="ka-GE"/>
              </w:rPr>
              <w:t>points</w:t>
            </w:r>
          </w:p>
        </w:tc>
      </w:tr>
      <w:tr w:rsidR="004A02C9" w:rsidRPr="00131F44" w14:paraId="123ED1F7" w14:textId="77777777" w:rsidTr="00257266">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67B6530" w14:textId="2690C1B3"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 xml:space="preserve">(C) </w:t>
            </w:r>
            <w:r w:rsidRPr="00131F44">
              <w:rPr>
                <w:color w:val="002060"/>
                <w:spacing w:val="-2"/>
                <w:lang w:val="ka-GE"/>
              </w:rPr>
              <w:t>(Good)</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66E5A02D" w14:textId="5D1CFD23"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 xml:space="preserve">71-80 </w:t>
            </w:r>
            <w:r w:rsidRPr="00131F44">
              <w:rPr>
                <w:color w:val="002060"/>
                <w:spacing w:val="-2"/>
                <w:lang w:val="ka-GE"/>
              </w:rPr>
              <w:t>points;</w:t>
            </w:r>
          </w:p>
        </w:tc>
      </w:tr>
      <w:tr w:rsidR="004A02C9" w:rsidRPr="00131F44" w14:paraId="2F681A4A" w14:textId="77777777" w:rsidTr="00257266">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0F09AEA0" w14:textId="7E363E7E"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(D)</w:t>
            </w:r>
            <w:r w:rsidRPr="00131F44">
              <w:rPr>
                <w:color w:val="002060"/>
                <w:spacing w:val="-1"/>
                <w:lang w:val="ka-GE"/>
              </w:rPr>
              <w:t xml:space="preserve"> </w:t>
            </w:r>
            <w:r w:rsidRPr="00131F44">
              <w:rPr>
                <w:color w:val="002060"/>
                <w:spacing w:val="-2"/>
                <w:lang w:val="ka-GE"/>
              </w:rPr>
              <w:t>(Satisfactory)</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017CE4F4" w14:textId="655A9B8F"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 xml:space="preserve">61-70 </w:t>
            </w:r>
            <w:r w:rsidRPr="00131F44">
              <w:rPr>
                <w:color w:val="002060"/>
                <w:spacing w:val="-2"/>
                <w:lang w:val="ka-GE"/>
              </w:rPr>
              <w:t>points</w:t>
            </w:r>
          </w:p>
        </w:tc>
      </w:tr>
      <w:tr w:rsidR="004A02C9" w:rsidRPr="00131F44" w14:paraId="4025762D" w14:textId="77777777" w:rsidTr="00257266">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47C564D2" w14:textId="18BA65DC"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(E)</w:t>
            </w:r>
            <w:r w:rsidRPr="00131F44">
              <w:rPr>
                <w:color w:val="002060"/>
                <w:spacing w:val="-2"/>
                <w:lang w:val="ka-GE"/>
              </w:rPr>
              <w:t xml:space="preserve"> (Sufficient)</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7AB9ACC2" w14:textId="2CFD5B10" w:rsidR="004A02C9" w:rsidRPr="00131F44" w:rsidRDefault="004A02C9" w:rsidP="004A02C9">
            <w:pPr>
              <w:spacing w:after="0" w:line="240" w:lineRule="auto"/>
              <w:rPr>
                <w:rFonts w:ascii="Sylfaen" w:hAnsi="Sylfaen" w:cs="Sylfaen"/>
                <w:bCs/>
                <w:color w:val="002060"/>
                <w:sz w:val="20"/>
                <w:szCs w:val="20"/>
                <w:lang w:val="ka-GE"/>
              </w:rPr>
            </w:pPr>
            <w:r w:rsidRPr="00131F44">
              <w:rPr>
                <w:color w:val="002060"/>
                <w:lang w:val="ka-GE"/>
              </w:rPr>
              <w:t xml:space="preserve">51-60 </w:t>
            </w:r>
            <w:r w:rsidRPr="00131F44">
              <w:rPr>
                <w:color w:val="002060"/>
                <w:spacing w:val="-2"/>
                <w:lang w:val="ka-GE"/>
              </w:rPr>
              <w:t>points</w:t>
            </w:r>
          </w:p>
        </w:tc>
      </w:tr>
      <w:tr w:rsidR="00620BAA" w:rsidRPr="00131F44" w14:paraId="6B88C73E" w14:textId="77777777" w:rsidTr="00620BAA">
        <w:trPr>
          <w:trHeight w:val="177"/>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833852B" w14:textId="0D41CE21" w:rsidR="00620BAA" w:rsidRPr="00131F44" w:rsidRDefault="004A02C9">
            <w:pPr>
              <w:spacing w:after="0" w:line="240" w:lineRule="auto"/>
              <w:rPr>
                <w:rFonts w:ascii="Sylfaen" w:hAnsi="Sylfaen" w:cs="Sylfaen"/>
                <w:bCs/>
                <w:color w:val="1F497D" w:themeColor="text2"/>
                <w:sz w:val="20"/>
                <w:szCs w:val="20"/>
                <w:lang w:val="ka-GE"/>
              </w:rPr>
            </w:pPr>
            <w:r w:rsidRPr="00131F44">
              <w:rPr>
                <w:color w:val="001F5F"/>
                <w:lang w:val="ka-GE"/>
              </w:rPr>
              <w:t>There</w:t>
            </w:r>
            <w:r w:rsidRPr="00131F44">
              <w:rPr>
                <w:color w:val="001F5F"/>
                <w:spacing w:val="-13"/>
                <w:lang w:val="ka-GE"/>
              </w:rPr>
              <w:t xml:space="preserve"> </w:t>
            </w:r>
            <w:r w:rsidRPr="00131F44">
              <w:rPr>
                <w:color w:val="001F5F"/>
                <w:lang w:val="ka-GE"/>
              </w:rPr>
              <w:t>are</w:t>
            </w:r>
            <w:r w:rsidRPr="00131F44">
              <w:rPr>
                <w:color w:val="001F5F"/>
                <w:spacing w:val="-11"/>
                <w:lang w:val="ka-GE"/>
              </w:rPr>
              <w:t xml:space="preserve"> </w:t>
            </w:r>
            <w:r w:rsidRPr="00131F44">
              <w:rPr>
                <w:color w:val="001F5F"/>
                <w:lang w:val="ka-GE"/>
              </w:rPr>
              <w:t>two</w:t>
            </w:r>
            <w:r w:rsidRPr="00131F44">
              <w:rPr>
                <w:color w:val="001F5F"/>
                <w:spacing w:val="-13"/>
                <w:lang w:val="ka-GE"/>
              </w:rPr>
              <w:t xml:space="preserve"> </w:t>
            </w:r>
            <w:r w:rsidRPr="00131F44">
              <w:rPr>
                <w:color w:val="001F5F"/>
                <w:lang w:val="ka-GE"/>
              </w:rPr>
              <w:t>types</w:t>
            </w:r>
            <w:r w:rsidRPr="00131F44">
              <w:rPr>
                <w:color w:val="001F5F"/>
                <w:spacing w:val="-11"/>
                <w:lang w:val="ka-GE"/>
              </w:rPr>
              <w:t xml:space="preserve"> </w:t>
            </w:r>
            <w:r w:rsidRPr="00131F44">
              <w:rPr>
                <w:color w:val="001F5F"/>
                <w:lang w:val="ka-GE"/>
              </w:rPr>
              <w:t>of</w:t>
            </w:r>
            <w:r w:rsidRPr="00131F44">
              <w:rPr>
                <w:color w:val="001F5F"/>
                <w:spacing w:val="-12"/>
                <w:lang w:val="ka-GE"/>
              </w:rPr>
              <w:t xml:space="preserve"> </w:t>
            </w:r>
            <w:r w:rsidRPr="00131F44">
              <w:rPr>
                <w:color w:val="001F5F"/>
                <w:lang w:val="ka-GE"/>
              </w:rPr>
              <w:t>negative</w:t>
            </w:r>
            <w:r w:rsidRPr="00131F44">
              <w:rPr>
                <w:color w:val="001F5F"/>
                <w:spacing w:val="-11"/>
                <w:lang w:val="ka-GE"/>
              </w:rPr>
              <w:t xml:space="preserve"> </w:t>
            </w:r>
            <w:r w:rsidRPr="00131F44">
              <w:rPr>
                <w:color w:val="001F5F"/>
                <w:spacing w:val="-2"/>
                <w:lang w:val="ka-GE"/>
              </w:rPr>
              <w:t>evaluations:</w:t>
            </w:r>
          </w:p>
        </w:tc>
      </w:tr>
      <w:tr w:rsidR="00620BAA" w:rsidRPr="00131F44" w14:paraId="5F1D1169" w14:textId="77777777" w:rsidTr="00620BAA">
        <w:trPr>
          <w:trHeight w:val="680"/>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95082D7" w14:textId="3CE99C9C" w:rsidR="00620BAA" w:rsidRPr="00131F44" w:rsidRDefault="00620BAA">
            <w:pPr>
              <w:spacing w:after="0" w:line="240" w:lineRule="auto"/>
              <w:rPr>
                <w:rFonts w:ascii="Sylfaen" w:hAnsi="Sylfaen" w:cs="Sylfaen"/>
                <w:bCs/>
                <w:color w:val="002060"/>
                <w:sz w:val="20"/>
                <w:szCs w:val="20"/>
                <w:lang w:val="ka-GE"/>
              </w:rPr>
            </w:pPr>
            <w:r w:rsidRPr="00131F44">
              <w:rPr>
                <w:rFonts w:ascii="Sylfaen" w:hAnsi="Sylfaen" w:cs="Sylfaen"/>
                <w:bCs/>
                <w:color w:val="002060"/>
                <w:sz w:val="20"/>
                <w:szCs w:val="20"/>
                <w:lang w:val="ka-GE"/>
              </w:rPr>
              <w:t xml:space="preserve">(FX) </w:t>
            </w:r>
            <w:r w:rsidR="004A02C9" w:rsidRPr="00131F44">
              <w:rPr>
                <w:color w:val="002060"/>
                <w:spacing w:val="-2"/>
                <w:lang w:val="ka-GE"/>
              </w:rPr>
              <w:t>Failed</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0B872E9" w14:textId="022344E6" w:rsidR="00620BAA" w:rsidRPr="00131F44" w:rsidRDefault="004A02C9">
            <w:pPr>
              <w:spacing w:after="0" w:line="240" w:lineRule="auto"/>
              <w:rPr>
                <w:rFonts w:ascii="Sylfaen" w:hAnsi="Sylfaen" w:cs="Sylfaen"/>
                <w:bCs/>
                <w:color w:val="002060"/>
                <w:sz w:val="20"/>
                <w:szCs w:val="20"/>
                <w:lang w:val="ka-GE"/>
              </w:rPr>
            </w:pPr>
            <w:r w:rsidRPr="00131F44">
              <w:rPr>
                <w:color w:val="002060"/>
                <w:lang w:val="ka-GE"/>
              </w:rPr>
              <w:t>41-50</w:t>
            </w:r>
            <w:r w:rsidRPr="00131F44">
              <w:rPr>
                <w:color w:val="002060"/>
                <w:spacing w:val="-2"/>
                <w:lang w:val="ka-GE"/>
              </w:rPr>
              <w:t xml:space="preserve"> </w:t>
            </w:r>
            <w:r w:rsidRPr="00131F44">
              <w:rPr>
                <w:color w:val="002060"/>
                <w:lang w:val="ka-GE"/>
              </w:rPr>
              <w:t>points,</w:t>
            </w:r>
            <w:r w:rsidRPr="00131F44">
              <w:rPr>
                <w:color w:val="002060"/>
                <w:spacing w:val="-2"/>
                <w:lang w:val="ka-GE"/>
              </w:rPr>
              <w:t xml:space="preserve"> </w:t>
            </w:r>
            <w:r w:rsidRPr="00131F44">
              <w:rPr>
                <w:color w:val="002060"/>
                <w:lang w:val="ka-GE"/>
              </w:rPr>
              <w:t>meaning</w:t>
            </w:r>
            <w:r w:rsidRPr="00131F44">
              <w:rPr>
                <w:color w:val="002060"/>
                <w:spacing w:val="-2"/>
                <w:lang w:val="ka-GE"/>
              </w:rPr>
              <w:t xml:space="preserve"> </w:t>
            </w:r>
            <w:r w:rsidRPr="00131F44">
              <w:rPr>
                <w:color w:val="002060"/>
                <w:lang w:val="ka-GE"/>
              </w:rPr>
              <w:t>the</w:t>
            </w:r>
            <w:r w:rsidRPr="00131F44">
              <w:rPr>
                <w:color w:val="002060"/>
                <w:spacing w:val="-5"/>
                <w:lang w:val="ka-GE"/>
              </w:rPr>
              <w:t xml:space="preserve"> </w:t>
            </w:r>
            <w:r w:rsidRPr="00131F44">
              <w:rPr>
                <w:color w:val="002060"/>
                <w:lang w:val="ka-GE"/>
              </w:rPr>
              <w:t>student</w:t>
            </w:r>
            <w:r w:rsidRPr="00131F44">
              <w:rPr>
                <w:color w:val="002060"/>
                <w:spacing w:val="-3"/>
                <w:lang w:val="ka-GE"/>
              </w:rPr>
              <w:t xml:space="preserve"> </w:t>
            </w:r>
            <w:r w:rsidRPr="00131F44">
              <w:rPr>
                <w:color w:val="002060"/>
                <w:lang w:val="ka-GE"/>
              </w:rPr>
              <w:t>needs</w:t>
            </w:r>
            <w:r w:rsidRPr="00131F44">
              <w:rPr>
                <w:color w:val="002060"/>
                <w:spacing w:val="-4"/>
                <w:lang w:val="ka-GE"/>
              </w:rPr>
              <w:t xml:space="preserve"> </w:t>
            </w:r>
            <w:r w:rsidRPr="00131F44">
              <w:rPr>
                <w:color w:val="002060"/>
                <w:lang w:val="ka-GE"/>
              </w:rPr>
              <w:t>more</w:t>
            </w:r>
            <w:r w:rsidRPr="00131F44">
              <w:rPr>
                <w:color w:val="002060"/>
                <w:spacing w:val="-2"/>
                <w:lang w:val="ka-GE"/>
              </w:rPr>
              <w:t xml:space="preserve"> </w:t>
            </w:r>
            <w:r w:rsidRPr="00131F44">
              <w:rPr>
                <w:color w:val="002060"/>
                <w:lang w:val="ka-GE"/>
              </w:rPr>
              <w:t>work</w:t>
            </w:r>
            <w:r w:rsidRPr="00131F44">
              <w:rPr>
                <w:color w:val="002060"/>
                <w:spacing w:val="-4"/>
                <w:lang w:val="ka-GE"/>
              </w:rPr>
              <w:t xml:space="preserve"> </w:t>
            </w:r>
            <w:r w:rsidRPr="00131F44">
              <w:rPr>
                <w:color w:val="002060"/>
                <w:lang w:val="ka-GE"/>
              </w:rPr>
              <w:t>to</w:t>
            </w:r>
            <w:r w:rsidRPr="00131F44">
              <w:rPr>
                <w:color w:val="002060"/>
                <w:spacing w:val="-2"/>
                <w:lang w:val="ka-GE"/>
              </w:rPr>
              <w:t xml:space="preserve"> </w:t>
            </w:r>
            <w:r w:rsidRPr="00131F44">
              <w:rPr>
                <w:color w:val="002060"/>
                <w:lang w:val="ka-GE"/>
              </w:rPr>
              <w:t>pass</w:t>
            </w:r>
            <w:r w:rsidRPr="00131F44">
              <w:rPr>
                <w:color w:val="002060"/>
                <w:spacing w:val="-2"/>
                <w:lang w:val="ka-GE"/>
              </w:rPr>
              <w:t xml:space="preserve"> </w:t>
            </w:r>
            <w:r w:rsidRPr="00131F44">
              <w:rPr>
                <w:color w:val="002060"/>
                <w:lang w:val="ka-GE"/>
              </w:rPr>
              <w:t>and</w:t>
            </w:r>
            <w:r w:rsidRPr="00131F44">
              <w:rPr>
                <w:color w:val="002060"/>
                <w:spacing w:val="-2"/>
                <w:lang w:val="ka-GE"/>
              </w:rPr>
              <w:t xml:space="preserve"> </w:t>
            </w:r>
            <w:r w:rsidRPr="00131F44">
              <w:rPr>
                <w:color w:val="002060"/>
                <w:lang w:val="ka-GE"/>
              </w:rPr>
              <w:t>is</w:t>
            </w:r>
            <w:r w:rsidRPr="00131F44">
              <w:rPr>
                <w:color w:val="002060"/>
                <w:spacing w:val="-5"/>
                <w:lang w:val="ka-GE"/>
              </w:rPr>
              <w:t xml:space="preserve"> </w:t>
            </w:r>
            <w:r w:rsidRPr="00131F44">
              <w:rPr>
                <w:color w:val="002060"/>
                <w:lang w:val="ka-GE"/>
              </w:rPr>
              <w:t>given</w:t>
            </w:r>
            <w:r w:rsidRPr="00131F44">
              <w:rPr>
                <w:color w:val="002060"/>
                <w:spacing w:val="-2"/>
                <w:lang w:val="ka-GE"/>
              </w:rPr>
              <w:t xml:space="preserve"> </w:t>
            </w:r>
            <w:r w:rsidRPr="00131F44">
              <w:rPr>
                <w:color w:val="002060"/>
                <w:lang w:val="ka-GE"/>
              </w:rPr>
              <w:t>the</w:t>
            </w:r>
            <w:r w:rsidRPr="00131F44">
              <w:rPr>
                <w:color w:val="002060"/>
                <w:spacing w:val="-2"/>
                <w:lang w:val="ka-GE"/>
              </w:rPr>
              <w:t xml:space="preserve"> </w:t>
            </w:r>
            <w:r w:rsidRPr="00131F44">
              <w:rPr>
                <w:color w:val="002060"/>
                <w:lang w:val="ka-GE"/>
              </w:rPr>
              <w:t>right</w:t>
            </w:r>
            <w:r w:rsidRPr="00131F44">
              <w:rPr>
                <w:color w:val="002060"/>
                <w:spacing w:val="-3"/>
                <w:lang w:val="ka-GE"/>
              </w:rPr>
              <w:t xml:space="preserve"> </w:t>
            </w:r>
            <w:r w:rsidRPr="00131F44">
              <w:rPr>
                <w:color w:val="002060"/>
                <w:lang w:val="ka-GE"/>
              </w:rPr>
              <w:t>to</w:t>
            </w:r>
            <w:r w:rsidRPr="00131F44">
              <w:rPr>
                <w:color w:val="002060"/>
                <w:spacing w:val="-2"/>
                <w:lang w:val="ka-GE"/>
              </w:rPr>
              <w:t xml:space="preserve"> </w:t>
            </w:r>
            <w:r w:rsidRPr="00131F44">
              <w:rPr>
                <w:color w:val="002060"/>
                <w:lang w:val="ka-GE"/>
              </w:rPr>
              <w:t>take</w:t>
            </w:r>
            <w:r w:rsidRPr="00131F44">
              <w:rPr>
                <w:color w:val="002060"/>
                <w:spacing w:val="-2"/>
                <w:lang w:val="ka-GE"/>
              </w:rPr>
              <w:t xml:space="preserve"> </w:t>
            </w:r>
            <w:r w:rsidRPr="00131F44">
              <w:rPr>
                <w:color w:val="002060"/>
                <w:lang w:val="ka-GE"/>
              </w:rPr>
              <w:t>the</w:t>
            </w:r>
            <w:r w:rsidRPr="00131F44">
              <w:rPr>
                <w:color w:val="002060"/>
                <w:spacing w:val="-2"/>
                <w:lang w:val="ka-GE"/>
              </w:rPr>
              <w:t xml:space="preserve"> </w:t>
            </w:r>
            <w:r w:rsidRPr="00131F44">
              <w:rPr>
                <w:color w:val="002060"/>
                <w:lang w:val="ka-GE"/>
              </w:rPr>
              <w:t>exam</w:t>
            </w:r>
            <w:r w:rsidRPr="00131F44">
              <w:rPr>
                <w:color w:val="002060"/>
                <w:spacing w:val="-4"/>
                <w:lang w:val="ka-GE"/>
              </w:rPr>
              <w:t xml:space="preserve"> </w:t>
            </w:r>
            <w:r w:rsidRPr="00131F44">
              <w:rPr>
                <w:color w:val="002060"/>
                <w:lang w:val="ka-GE"/>
              </w:rPr>
              <w:t>again</w:t>
            </w:r>
            <w:r w:rsidRPr="00131F44">
              <w:rPr>
                <w:color w:val="002060"/>
                <w:spacing w:val="-5"/>
                <w:lang w:val="ka-GE"/>
              </w:rPr>
              <w:t xml:space="preserve"> </w:t>
            </w:r>
            <w:r w:rsidRPr="00131F44">
              <w:rPr>
                <w:color w:val="002060"/>
                <w:lang w:val="ka-GE"/>
              </w:rPr>
              <w:t>after independent work</w:t>
            </w:r>
          </w:p>
        </w:tc>
      </w:tr>
      <w:tr w:rsidR="00620BAA" w:rsidRPr="00131F44" w14:paraId="1E9A756D" w14:textId="77777777" w:rsidTr="00620BAA">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931CEE5" w14:textId="7EA24915" w:rsidR="00620BAA" w:rsidRPr="00131F44" w:rsidRDefault="00620BAA">
            <w:pPr>
              <w:spacing w:after="0" w:line="240" w:lineRule="auto"/>
              <w:rPr>
                <w:rFonts w:ascii="Sylfaen" w:hAnsi="Sylfaen" w:cs="Sylfaen"/>
                <w:bCs/>
                <w:color w:val="002060"/>
                <w:sz w:val="20"/>
                <w:szCs w:val="20"/>
                <w:lang w:val="ka-GE"/>
              </w:rPr>
            </w:pPr>
            <w:r w:rsidRPr="00131F44">
              <w:rPr>
                <w:rFonts w:ascii="Sylfaen" w:hAnsi="Sylfaen" w:cs="Sylfaen"/>
                <w:bCs/>
                <w:color w:val="002060"/>
                <w:sz w:val="20"/>
                <w:szCs w:val="20"/>
                <w:lang w:val="ka-GE"/>
              </w:rPr>
              <w:t>(F)</w:t>
            </w:r>
            <w:r w:rsidR="004A02C9" w:rsidRPr="00131F44">
              <w:rPr>
                <w:color w:val="002060"/>
                <w:spacing w:val="-2"/>
                <w:lang w:val="ka-GE"/>
              </w:rPr>
              <w:t xml:space="preserve"> Failed</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6DB1AA9" w14:textId="2955F607" w:rsidR="00620BAA" w:rsidRPr="00131F44" w:rsidRDefault="004A02C9">
            <w:pPr>
              <w:spacing w:after="0" w:line="240" w:lineRule="auto"/>
              <w:rPr>
                <w:rFonts w:ascii="Sylfaen" w:hAnsi="Sylfaen" w:cs="Sylfaen"/>
                <w:bCs/>
                <w:color w:val="002060"/>
                <w:sz w:val="20"/>
                <w:szCs w:val="20"/>
                <w:lang w:val="ka-GE"/>
              </w:rPr>
            </w:pPr>
            <w:r w:rsidRPr="00131F44">
              <w:rPr>
                <w:color w:val="002060"/>
                <w:lang w:val="ka-GE"/>
              </w:rPr>
              <w:t>40</w:t>
            </w:r>
            <w:r w:rsidRPr="00131F44">
              <w:rPr>
                <w:color w:val="002060"/>
                <w:spacing w:val="-6"/>
                <w:lang w:val="ka-GE"/>
              </w:rPr>
              <w:t xml:space="preserve"> </w:t>
            </w:r>
            <w:r w:rsidRPr="00131F44">
              <w:rPr>
                <w:color w:val="002060"/>
                <w:lang w:val="ka-GE"/>
              </w:rPr>
              <w:t>points</w:t>
            </w:r>
            <w:r w:rsidRPr="00131F44">
              <w:rPr>
                <w:color w:val="002060"/>
                <w:spacing w:val="-3"/>
                <w:lang w:val="ka-GE"/>
              </w:rPr>
              <w:t xml:space="preserve"> </w:t>
            </w:r>
            <w:r w:rsidRPr="00131F44">
              <w:rPr>
                <w:color w:val="002060"/>
                <w:lang w:val="ka-GE"/>
              </w:rPr>
              <w:t>or</w:t>
            </w:r>
            <w:r w:rsidRPr="00131F44">
              <w:rPr>
                <w:color w:val="002060"/>
                <w:spacing w:val="-3"/>
                <w:lang w:val="ka-GE"/>
              </w:rPr>
              <w:t xml:space="preserve"> </w:t>
            </w:r>
            <w:r w:rsidRPr="00131F44">
              <w:rPr>
                <w:color w:val="002060"/>
                <w:lang w:val="ka-GE"/>
              </w:rPr>
              <w:t>less,</w:t>
            </w:r>
            <w:r w:rsidRPr="00131F44">
              <w:rPr>
                <w:color w:val="002060"/>
                <w:spacing w:val="-5"/>
                <w:lang w:val="ka-GE"/>
              </w:rPr>
              <w:t xml:space="preserve"> </w:t>
            </w:r>
            <w:r w:rsidRPr="00131F44">
              <w:rPr>
                <w:color w:val="002060"/>
                <w:lang w:val="ka-GE"/>
              </w:rPr>
              <w:t>meaning</w:t>
            </w:r>
            <w:r w:rsidRPr="00131F44">
              <w:rPr>
                <w:color w:val="002060"/>
                <w:spacing w:val="-5"/>
                <w:lang w:val="ka-GE"/>
              </w:rPr>
              <w:t xml:space="preserve"> </w:t>
            </w:r>
            <w:r w:rsidRPr="00131F44">
              <w:rPr>
                <w:color w:val="002060"/>
                <w:lang w:val="ka-GE"/>
              </w:rPr>
              <w:t>the</w:t>
            </w:r>
            <w:r w:rsidRPr="00131F44">
              <w:rPr>
                <w:color w:val="002060"/>
                <w:spacing w:val="-3"/>
                <w:lang w:val="ka-GE"/>
              </w:rPr>
              <w:t xml:space="preserve"> </w:t>
            </w:r>
            <w:r w:rsidRPr="00131F44">
              <w:rPr>
                <w:color w:val="002060"/>
                <w:lang w:val="ka-GE"/>
              </w:rPr>
              <w:t>student’s</w:t>
            </w:r>
            <w:r w:rsidRPr="00131F44">
              <w:rPr>
                <w:color w:val="002060"/>
                <w:spacing w:val="-6"/>
                <w:lang w:val="ka-GE"/>
              </w:rPr>
              <w:t xml:space="preserve"> </w:t>
            </w:r>
            <w:r w:rsidRPr="00131F44">
              <w:rPr>
                <w:color w:val="002060"/>
                <w:lang w:val="ka-GE"/>
              </w:rPr>
              <w:t>work</w:t>
            </w:r>
            <w:r w:rsidRPr="00131F44">
              <w:rPr>
                <w:color w:val="002060"/>
                <w:spacing w:val="-3"/>
                <w:lang w:val="ka-GE"/>
              </w:rPr>
              <w:t xml:space="preserve"> </w:t>
            </w:r>
            <w:r w:rsidRPr="00131F44">
              <w:rPr>
                <w:color w:val="002060"/>
                <w:lang w:val="ka-GE"/>
              </w:rPr>
              <w:t>is</w:t>
            </w:r>
            <w:r w:rsidRPr="00131F44">
              <w:rPr>
                <w:color w:val="002060"/>
                <w:spacing w:val="-3"/>
                <w:lang w:val="ka-GE"/>
              </w:rPr>
              <w:t xml:space="preserve"> </w:t>
            </w:r>
            <w:r w:rsidRPr="00131F44">
              <w:rPr>
                <w:color w:val="002060"/>
                <w:lang w:val="ka-GE"/>
              </w:rPr>
              <w:t>insufficient,</w:t>
            </w:r>
            <w:r w:rsidRPr="00131F44">
              <w:rPr>
                <w:color w:val="002060"/>
                <w:spacing w:val="-3"/>
                <w:lang w:val="ka-GE"/>
              </w:rPr>
              <w:t xml:space="preserve"> </w:t>
            </w:r>
            <w:r w:rsidRPr="00131F44">
              <w:rPr>
                <w:color w:val="002060"/>
                <w:lang w:val="ka-GE"/>
              </w:rPr>
              <w:t>and</w:t>
            </w:r>
            <w:r w:rsidRPr="00131F44">
              <w:rPr>
                <w:color w:val="002060"/>
                <w:spacing w:val="-2"/>
                <w:lang w:val="ka-GE"/>
              </w:rPr>
              <w:t xml:space="preserve"> </w:t>
            </w:r>
            <w:r w:rsidRPr="00131F44">
              <w:rPr>
                <w:color w:val="002060"/>
                <w:lang w:val="ka-GE"/>
              </w:rPr>
              <w:t>they</w:t>
            </w:r>
            <w:r w:rsidRPr="00131F44">
              <w:rPr>
                <w:color w:val="002060"/>
                <w:spacing w:val="-3"/>
                <w:lang w:val="ka-GE"/>
              </w:rPr>
              <w:t xml:space="preserve"> </w:t>
            </w:r>
            <w:r w:rsidRPr="00131F44">
              <w:rPr>
                <w:color w:val="002060"/>
                <w:lang w:val="ka-GE"/>
              </w:rPr>
              <w:t>need</w:t>
            </w:r>
            <w:r w:rsidRPr="00131F44">
              <w:rPr>
                <w:color w:val="002060"/>
                <w:spacing w:val="-3"/>
                <w:lang w:val="ka-GE"/>
              </w:rPr>
              <w:t xml:space="preserve"> </w:t>
            </w:r>
            <w:r w:rsidRPr="00131F44">
              <w:rPr>
                <w:color w:val="002060"/>
                <w:lang w:val="ka-GE"/>
              </w:rPr>
              <w:t>to</w:t>
            </w:r>
            <w:r w:rsidRPr="00131F44">
              <w:rPr>
                <w:color w:val="002060"/>
                <w:spacing w:val="-3"/>
                <w:lang w:val="ka-GE"/>
              </w:rPr>
              <w:t xml:space="preserve"> </w:t>
            </w:r>
            <w:r w:rsidRPr="00131F44">
              <w:rPr>
                <w:color w:val="002060"/>
                <w:lang w:val="ka-GE"/>
              </w:rPr>
              <w:t>retake</w:t>
            </w:r>
            <w:r w:rsidRPr="00131F44">
              <w:rPr>
                <w:color w:val="002060"/>
                <w:spacing w:val="-3"/>
                <w:lang w:val="ka-GE"/>
              </w:rPr>
              <w:t xml:space="preserve"> </w:t>
            </w:r>
            <w:r w:rsidRPr="00131F44">
              <w:rPr>
                <w:color w:val="002060"/>
                <w:lang w:val="ka-GE"/>
              </w:rPr>
              <w:t>the</w:t>
            </w:r>
            <w:r w:rsidRPr="00131F44">
              <w:rPr>
                <w:color w:val="002060"/>
                <w:spacing w:val="-3"/>
                <w:lang w:val="ka-GE"/>
              </w:rPr>
              <w:t xml:space="preserve"> </w:t>
            </w:r>
            <w:r w:rsidRPr="00131F44">
              <w:rPr>
                <w:color w:val="002060"/>
                <w:spacing w:val="-2"/>
                <w:lang w:val="ka-GE"/>
              </w:rPr>
              <w:t>subject.</w:t>
            </w:r>
          </w:p>
        </w:tc>
      </w:tr>
      <w:tr w:rsidR="00620BAA" w:rsidRPr="00131F44" w14:paraId="21140FFF" w14:textId="77777777" w:rsidTr="00620BAA">
        <w:trPr>
          <w:trHeight w:val="272"/>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6979AA2" w14:textId="1A0B7C51" w:rsidR="00620BAA" w:rsidRPr="00131F44" w:rsidRDefault="004A02C9">
            <w:pPr>
              <w:jc w:val="center"/>
              <w:rPr>
                <w:rFonts w:ascii="Sylfaen" w:hAnsi="Sylfaen" w:cs="Sylfaen"/>
                <w:b/>
                <w:bCs/>
                <w:color w:val="1F497D" w:themeColor="text2"/>
                <w:sz w:val="20"/>
                <w:szCs w:val="20"/>
                <w:lang w:val="ka-GE"/>
              </w:rPr>
            </w:pPr>
            <w:r w:rsidRPr="00131F44">
              <w:rPr>
                <w:b/>
                <w:bCs/>
                <w:color w:val="002060"/>
                <w:sz w:val="24"/>
                <w:lang w:val="ka-GE"/>
              </w:rPr>
              <w:t>Evaluation</w:t>
            </w:r>
            <w:r w:rsidRPr="00131F44">
              <w:rPr>
                <w:b/>
                <w:bCs/>
                <w:color w:val="002060"/>
                <w:spacing w:val="-2"/>
                <w:sz w:val="24"/>
                <w:lang w:val="ka-GE"/>
              </w:rPr>
              <w:t xml:space="preserve"> </w:t>
            </w:r>
            <w:r w:rsidRPr="00131F44">
              <w:rPr>
                <w:b/>
                <w:bCs/>
                <w:color w:val="002060"/>
                <w:sz w:val="24"/>
                <w:lang w:val="ka-GE"/>
              </w:rPr>
              <w:t>Forms</w:t>
            </w:r>
            <w:r w:rsidRPr="00131F44">
              <w:rPr>
                <w:b/>
                <w:bCs/>
                <w:color w:val="002060"/>
                <w:spacing w:val="-3"/>
                <w:sz w:val="24"/>
                <w:lang w:val="ka-GE"/>
              </w:rPr>
              <w:t xml:space="preserve"> </w:t>
            </w:r>
            <w:r w:rsidRPr="00131F44">
              <w:rPr>
                <w:b/>
                <w:bCs/>
                <w:color w:val="002060"/>
                <w:sz w:val="24"/>
                <w:lang w:val="ka-GE"/>
              </w:rPr>
              <w:t>and</w:t>
            </w:r>
            <w:r w:rsidRPr="00131F44">
              <w:rPr>
                <w:b/>
                <w:bCs/>
                <w:color w:val="002060"/>
                <w:spacing w:val="-4"/>
                <w:sz w:val="24"/>
                <w:lang w:val="ka-GE"/>
              </w:rPr>
              <w:t xml:space="preserve"> </w:t>
            </w:r>
            <w:r w:rsidRPr="00131F44">
              <w:rPr>
                <w:b/>
                <w:bCs/>
                <w:color w:val="002060"/>
                <w:spacing w:val="-2"/>
                <w:sz w:val="24"/>
                <w:lang w:val="ka-GE"/>
              </w:rPr>
              <w:t>Components</w:t>
            </w:r>
          </w:p>
        </w:tc>
      </w:tr>
      <w:tr w:rsidR="00620BAA" w:rsidRPr="00131F44" w14:paraId="675399C1" w14:textId="77777777" w:rsidTr="00620BAA">
        <w:trPr>
          <w:trHeight w:val="145"/>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19B666A2" w14:textId="41FC6E0D" w:rsidR="00620BAA" w:rsidRPr="00131F44" w:rsidRDefault="004A02C9">
            <w:pPr>
              <w:spacing w:after="60" w:line="240" w:lineRule="auto"/>
              <w:rPr>
                <w:rFonts w:ascii="Sylfaen" w:hAnsi="Sylfaen" w:cs="Sylfaen"/>
                <w:bCs/>
                <w:color w:val="002060"/>
                <w:sz w:val="20"/>
                <w:szCs w:val="20"/>
                <w:lang w:val="ka-GE"/>
              </w:rPr>
            </w:pPr>
            <w:r w:rsidRPr="00131F44">
              <w:rPr>
                <w:color w:val="002060"/>
                <w:spacing w:val="-2"/>
                <w:lang w:val="ka-GE"/>
              </w:rPr>
              <w:t>Evaluation</w:t>
            </w:r>
            <w:r w:rsidRPr="00131F44">
              <w:rPr>
                <w:color w:val="002060"/>
                <w:spacing w:val="-6"/>
                <w:lang w:val="ka-GE"/>
              </w:rPr>
              <w:t xml:space="preserve"> </w:t>
            </w:r>
            <w:r w:rsidRPr="00131F44">
              <w:rPr>
                <w:color w:val="002060"/>
                <w:spacing w:val="-2"/>
                <w:lang w:val="ka-GE"/>
              </w:rPr>
              <w:t>Form/Component</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58C02C9" w14:textId="391DBC21" w:rsidR="00620BAA" w:rsidRPr="00131F44" w:rsidRDefault="004A02C9">
            <w:pPr>
              <w:spacing w:after="60" w:line="240" w:lineRule="auto"/>
              <w:jc w:val="center"/>
              <w:rPr>
                <w:rFonts w:ascii="Sylfaen" w:hAnsi="Sylfaen" w:cs="Sylfaen"/>
                <w:bCs/>
                <w:color w:val="002060"/>
                <w:sz w:val="20"/>
                <w:szCs w:val="20"/>
                <w:lang w:val="ka-GE"/>
              </w:rPr>
            </w:pPr>
            <w:r w:rsidRPr="00131F44">
              <w:rPr>
                <w:color w:val="002060"/>
                <w:spacing w:val="-4"/>
                <w:lang w:val="ka-GE"/>
              </w:rPr>
              <w:t>Maximum</w:t>
            </w:r>
            <w:r w:rsidR="00620BAA" w:rsidRPr="00131F44">
              <w:rPr>
                <w:rFonts w:ascii="Sylfaen" w:eastAsia="Calibri" w:hAnsi="Sylfaen"/>
                <w:bCs/>
                <w:color w:val="002060"/>
                <w:sz w:val="20"/>
                <w:szCs w:val="20"/>
                <w:lang w:val="ka-GE"/>
              </w:rPr>
              <w:t xml:space="preserve"> </w:t>
            </w:r>
            <w:r w:rsidRPr="00131F44">
              <w:rPr>
                <w:color w:val="002060"/>
                <w:spacing w:val="-2"/>
                <w:lang w:val="ka-GE"/>
              </w:rPr>
              <w:t>points</w:t>
            </w:r>
          </w:p>
        </w:tc>
      </w:tr>
      <w:tr w:rsidR="00620BAA" w:rsidRPr="00131F44" w14:paraId="2902A5F9" w14:textId="77777777" w:rsidTr="00620BAA">
        <w:trPr>
          <w:trHeight w:val="37"/>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0D3E7EEC" w14:textId="727F0937" w:rsidR="00620BAA" w:rsidRPr="00131F44" w:rsidRDefault="004A02C9">
            <w:pPr>
              <w:spacing w:after="60" w:line="240" w:lineRule="auto"/>
              <w:rPr>
                <w:rFonts w:ascii="Sylfaen" w:hAnsi="Sylfaen" w:cs="Sylfaen"/>
                <w:bCs/>
                <w:color w:val="002060"/>
                <w:sz w:val="20"/>
                <w:szCs w:val="20"/>
                <w:lang w:val="ka-GE"/>
              </w:rPr>
            </w:pPr>
            <w:r w:rsidRPr="00131F44">
              <w:rPr>
                <w:color w:val="002060"/>
                <w:lang w:val="ka-GE"/>
              </w:rPr>
              <w:t>Midterm</w:t>
            </w:r>
            <w:r w:rsidRPr="00131F44">
              <w:rPr>
                <w:color w:val="002060"/>
                <w:spacing w:val="-4"/>
                <w:lang w:val="ka-GE"/>
              </w:rPr>
              <w:t xml:space="preserve"> </w:t>
            </w:r>
            <w:r w:rsidRPr="00131F44">
              <w:rPr>
                <w:color w:val="002060"/>
                <w:spacing w:val="-2"/>
                <w:lang w:val="ka-GE"/>
              </w:rPr>
              <w:t>Assessment:</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3197D63D" w14:textId="7B10933E" w:rsidR="00620BAA" w:rsidRPr="00131F44" w:rsidRDefault="00620BAA">
            <w:pPr>
              <w:spacing w:after="60" w:line="240" w:lineRule="auto"/>
              <w:jc w:val="center"/>
              <w:rPr>
                <w:rFonts w:ascii="Sylfaen" w:hAnsi="Sylfaen" w:cs="Sylfaen"/>
                <w:bCs/>
                <w:color w:val="002060"/>
                <w:sz w:val="20"/>
                <w:szCs w:val="20"/>
                <w:lang w:val="ka-GE"/>
              </w:rPr>
            </w:pPr>
            <w:r w:rsidRPr="00131F44">
              <w:rPr>
                <w:rFonts w:ascii="Sylfaen" w:eastAsia="Calibri" w:hAnsi="Sylfaen"/>
                <w:bCs/>
                <w:color w:val="002060"/>
                <w:sz w:val="20"/>
                <w:szCs w:val="20"/>
                <w:lang w:val="ka-GE"/>
              </w:rPr>
              <w:t xml:space="preserve">70 </w:t>
            </w:r>
            <w:r w:rsidR="004A02C9" w:rsidRPr="00131F44">
              <w:rPr>
                <w:color w:val="002060"/>
                <w:spacing w:val="-2"/>
                <w:lang w:val="ka-GE"/>
              </w:rPr>
              <w:t>points</w:t>
            </w:r>
          </w:p>
        </w:tc>
      </w:tr>
      <w:tr w:rsidR="00620BAA" w:rsidRPr="00131F44" w14:paraId="7076CBFC" w14:textId="77777777" w:rsidTr="00620BAA">
        <w:trPr>
          <w:trHeight w:val="37"/>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65A603B1" w14:textId="77777777" w:rsidR="00620BAA" w:rsidRPr="00131F44" w:rsidRDefault="00620BAA">
            <w:pPr>
              <w:spacing w:after="60" w:line="240" w:lineRule="auto"/>
              <w:rPr>
                <w:rFonts w:ascii="Sylfaen" w:hAnsi="Sylfaen" w:cs="Sylfaen"/>
                <w:bCs/>
                <w:color w:val="002060"/>
                <w:sz w:val="20"/>
                <w:szCs w:val="20"/>
                <w:lang w:val="ka-GE"/>
              </w:rPr>
            </w:pPr>
            <w:r w:rsidRPr="00131F44">
              <w:rPr>
                <w:rFonts w:ascii="Sylfaen" w:eastAsia="Calibri" w:hAnsi="Sylfaen"/>
                <w:bCs/>
                <w:color w:val="002060"/>
                <w:sz w:val="20"/>
                <w:szCs w:val="20"/>
                <w:lang w:val="ka-GE"/>
              </w:rPr>
              <w:t>1.1</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tcPr>
          <w:p w14:paraId="2CE88D05" w14:textId="77777777" w:rsidR="00620BAA" w:rsidRPr="00131F44" w:rsidRDefault="00620BAA">
            <w:pPr>
              <w:spacing w:before="100" w:beforeAutospacing="1" w:after="100" w:afterAutospacing="1" w:line="240" w:lineRule="auto"/>
              <w:jc w:val="center"/>
              <w:rPr>
                <w:rFonts w:ascii="Sylfaen" w:hAnsi="Sylfaen" w:cs="Sylfaen"/>
                <w:bCs/>
                <w:color w:val="002060"/>
                <w:sz w:val="20"/>
                <w:szCs w:val="20"/>
                <w:lang w:val="ka-GE"/>
              </w:rPr>
            </w:pPr>
          </w:p>
        </w:tc>
      </w:tr>
      <w:tr w:rsidR="00620BAA" w:rsidRPr="00131F44" w14:paraId="380596B5"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187C7437" w14:textId="77777777" w:rsidR="00620BAA" w:rsidRPr="00131F44" w:rsidRDefault="00620BAA">
            <w:pPr>
              <w:spacing w:after="60" w:line="240" w:lineRule="auto"/>
              <w:rPr>
                <w:rFonts w:ascii="Sylfaen" w:hAnsi="Sylfaen" w:cs="Sylfaen"/>
                <w:bCs/>
                <w:color w:val="002060"/>
                <w:sz w:val="20"/>
                <w:szCs w:val="20"/>
                <w:lang w:val="ka-GE"/>
              </w:rPr>
            </w:pPr>
            <w:r w:rsidRPr="00131F44">
              <w:rPr>
                <w:rFonts w:ascii="Sylfaen" w:eastAsia="Calibri" w:hAnsi="Sylfaen"/>
                <w:bCs/>
                <w:color w:val="002060"/>
                <w:sz w:val="20"/>
                <w:szCs w:val="20"/>
                <w:lang w:val="ka-GE"/>
              </w:rPr>
              <w:t>1.2</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tcPr>
          <w:p w14:paraId="79832A95" w14:textId="77777777" w:rsidR="00620BAA" w:rsidRPr="00131F44" w:rsidRDefault="00620BAA">
            <w:pPr>
              <w:spacing w:before="100" w:beforeAutospacing="1" w:after="100" w:afterAutospacing="1" w:line="240" w:lineRule="auto"/>
              <w:jc w:val="center"/>
              <w:rPr>
                <w:rFonts w:ascii="Sylfaen" w:hAnsi="Sylfaen" w:cs="Sylfaen"/>
                <w:bCs/>
                <w:color w:val="002060"/>
                <w:sz w:val="20"/>
                <w:szCs w:val="20"/>
                <w:lang w:val="ka-GE"/>
              </w:rPr>
            </w:pPr>
          </w:p>
        </w:tc>
      </w:tr>
      <w:tr w:rsidR="00620BAA" w:rsidRPr="00131F44" w14:paraId="40482446"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49736BE7" w14:textId="77777777" w:rsidR="00620BAA" w:rsidRPr="00131F44" w:rsidRDefault="00620BAA">
            <w:pPr>
              <w:spacing w:after="60" w:line="240" w:lineRule="auto"/>
              <w:rPr>
                <w:rFonts w:ascii="Sylfaen" w:hAnsi="Sylfaen" w:cs="Sylfaen"/>
                <w:bCs/>
                <w:color w:val="002060"/>
                <w:sz w:val="20"/>
                <w:szCs w:val="20"/>
                <w:lang w:val="ka-GE"/>
              </w:rPr>
            </w:pPr>
            <w:r w:rsidRPr="00131F44">
              <w:rPr>
                <w:rFonts w:ascii="Sylfaen" w:eastAsia="Calibri" w:hAnsi="Sylfaen"/>
                <w:bCs/>
                <w:color w:val="002060"/>
                <w:sz w:val="20"/>
                <w:szCs w:val="20"/>
                <w:lang w:val="ka-GE"/>
              </w:rPr>
              <w:t>1.3</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tcPr>
          <w:p w14:paraId="6BFF6810" w14:textId="77777777" w:rsidR="00620BAA" w:rsidRPr="00131F44" w:rsidRDefault="00620BAA">
            <w:pPr>
              <w:spacing w:before="100" w:beforeAutospacing="1" w:after="100" w:afterAutospacing="1" w:line="240" w:lineRule="auto"/>
              <w:jc w:val="center"/>
              <w:rPr>
                <w:rFonts w:ascii="Sylfaen" w:hAnsi="Sylfaen" w:cs="Sylfaen"/>
                <w:bCs/>
                <w:color w:val="002060"/>
                <w:sz w:val="20"/>
                <w:szCs w:val="20"/>
                <w:lang w:val="ka-GE"/>
              </w:rPr>
            </w:pPr>
          </w:p>
        </w:tc>
      </w:tr>
      <w:tr w:rsidR="00620BAA" w:rsidRPr="00131F44" w14:paraId="5A5AF135"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AA47204" w14:textId="22DC333F" w:rsidR="00620BAA" w:rsidRPr="00131F44" w:rsidRDefault="004A02C9">
            <w:pPr>
              <w:spacing w:after="60" w:line="240" w:lineRule="auto"/>
              <w:rPr>
                <w:rFonts w:ascii="Sylfaen" w:hAnsi="Sylfaen" w:cs="Sylfaen"/>
                <w:bCs/>
                <w:color w:val="002060"/>
                <w:sz w:val="20"/>
                <w:szCs w:val="20"/>
                <w:lang w:val="ka-GE"/>
              </w:rPr>
            </w:pPr>
            <w:r w:rsidRPr="00131F44">
              <w:rPr>
                <w:color w:val="002060"/>
                <w:lang w:val="ka-GE"/>
              </w:rPr>
              <w:t>Final</w:t>
            </w:r>
            <w:r w:rsidRPr="00131F44">
              <w:rPr>
                <w:color w:val="002060"/>
                <w:spacing w:val="-13"/>
                <w:lang w:val="ka-GE"/>
              </w:rPr>
              <w:t xml:space="preserve"> </w:t>
            </w:r>
            <w:r w:rsidRPr="00131F44">
              <w:rPr>
                <w:color w:val="002060"/>
                <w:spacing w:val="-2"/>
                <w:lang w:val="ka-GE"/>
              </w:rPr>
              <w:t>Assessment:</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1B6BC1A" w14:textId="259A31D4" w:rsidR="00620BAA" w:rsidRPr="00131F44" w:rsidRDefault="00620BAA">
            <w:pPr>
              <w:spacing w:before="100" w:beforeAutospacing="1" w:after="100" w:afterAutospacing="1" w:line="240" w:lineRule="auto"/>
              <w:jc w:val="center"/>
              <w:rPr>
                <w:rFonts w:ascii="Sylfaen" w:hAnsi="Sylfaen" w:cs="Sylfaen"/>
                <w:bCs/>
                <w:color w:val="002060"/>
                <w:sz w:val="20"/>
                <w:szCs w:val="20"/>
                <w:lang w:val="ka-GE"/>
              </w:rPr>
            </w:pPr>
            <w:r w:rsidRPr="00131F44">
              <w:rPr>
                <w:rFonts w:ascii="Sylfaen" w:eastAsia="Calibri" w:hAnsi="Sylfaen"/>
                <w:bCs/>
                <w:color w:val="002060"/>
                <w:sz w:val="20"/>
                <w:szCs w:val="20"/>
                <w:lang w:val="ka-GE"/>
              </w:rPr>
              <w:t xml:space="preserve">30 </w:t>
            </w:r>
            <w:r w:rsidR="004A02C9" w:rsidRPr="00131F44">
              <w:rPr>
                <w:color w:val="002060"/>
                <w:spacing w:val="-2"/>
                <w:lang w:val="ka-GE"/>
              </w:rPr>
              <w:t>points</w:t>
            </w:r>
          </w:p>
        </w:tc>
      </w:tr>
      <w:tr w:rsidR="00620BAA" w:rsidRPr="00131F44" w14:paraId="7BA5EDC2"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6DE46E32" w14:textId="4785A33A" w:rsidR="00620BAA" w:rsidRPr="00131F44" w:rsidRDefault="004A02C9">
            <w:pPr>
              <w:spacing w:after="60" w:line="240" w:lineRule="auto"/>
              <w:rPr>
                <w:rFonts w:ascii="Sylfaen" w:hAnsi="Sylfaen" w:cs="Sylfaen"/>
                <w:bCs/>
                <w:color w:val="002060"/>
                <w:sz w:val="20"/>
                <w:szCs w:val="20"/>
                <w:lang w:val="ka-GE"/>
              </w:rPr>
            </w:pPr>
            <w:r w:rsidRPr="00131F44">
              <w:rPr>
                <w:color w:val="002060"/>
                <w:lang w:val="ka-GE"/>
              </w:rPr>
              <w:t>Final</w:t>
            </w:r>
            <w:r w:rsidRPr="00131F44">
              <w:rPr>
                <w:color w:val="002060"/>
                <w:spacing w:val="-9"/>
                <w:lang w:val="ka-GE"/>
              </w:rPr>
              <w:t xml:space="preserve"> </w:t>
            </w:r>
            <w:r w:rsidRPr="00131F44">
              <w:rPr>
                <w:color w:val="002060"/>
                <w:lang w:val="ka-GE"/>
              </w:rPr>
              <w:t>written/oral</w:t>
            </w:r>
            <w:r w:rsidRPr="00131F44">
              <w:rPr>
                <w:color w:val="002060"/>
                <w:spacing w:val="-7"/>
                <w:lang w:val="ka-GE"/>
              </w:rPr>
              <w:t xml:space="preserve"> </w:t>
            </w:r>
            <w:r w:rsidRPr="00131F44">
              <w:rPr>
                <w:color w:val="002060"/>
                <w:spacing w:val="-4"/>
                <w:lang w:val="ka-GE"/>
              </w:rPr>
              <w:t>exam</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6F64733D" w14:textId="77777777" w:rsidR="00620BAA" w:rsidRPr="00131F44" w:rsidRDefault="00620BAA">
            <w:pPr>
              <w:spacing w:before="100" w:beforeAutospacing="1" w:after="100" w:afterAutospacing="1" w:line="240" w:lineRule="auto"/>
              <w:jc w:val="center"/>
              <w:rPr>
                <w:rFonts w:ascii="Sylfaen" w:hAnsi="Sylfaen" w:cs="Sylfaen"/>
                <w:bCs/>
                <w:color w:val="002060"/>
                <w:sz w:val="20"/>
                <w:szCs w:val="20"/>
                <w:lang w:val="ka-GE"/>
              </w:rPr>
            </w:pPr>
            <w:r w:rsidRPr="00131F44">
              <w:rPr>
                <w:rFonts w:ascii="Sylfaen" w:eastAsia="Calibri" w:hAnsi="Sylfaen"/>
                <w:bCs/>
                <w:color w:val="002060"/>
                <w:sz w:val="20"/>
                <w:szCs w:val="20"/>
                <w:lang w:val="ka-GE"/>
              </w:rPr>
              <w:t xml:space="preserve">30 </w:t>
            </w:r>
          </w:p>
        </w:tc>
      </w:tr>
      <w:tr w:rsidR="00620BAA" w:rsidRPr="00131F44" w14:paraId="11C5CCAB"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79F1C65" w14:textId="1BC7AF44" w:rsidR="00620BAA" w:rsidRPr="00131F44" w:rsidRDefault="004A02C9">
            <w:pPr>
              <w:spacing w:after="60" w:line="240" w:lineRule="auto"/>
              <w:jc w:val="right"/>
              <w:rPr>
                <w:rFonts w:ascii="Sylfaen" w:hAnsi="Sylfaen" w:cs="Sylfaen"/>
                <w:bCs/>
                <w:color w:val="002060"/>
                <w:sz w:val="20"/>
                <w:szCs w:val="20"/>
                <w:lang w:val="ka-GE"/>
              </w:rPr>
            </w:pPr>
            <w:r w:rsidRPr="00131F44">
              <w:rPr>
                <w:color w:val="002060"/>
                <w:spacing w:val="-2"/>
                <w:lang w:val="ka-GE"/>
              </w:rPr>
              <w:t>Total</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1E111E58" w14:textId="3B41B281" w:rsidR="00620BAA" w:rsidRPr="00131F44" w:rsidRDefault="00620BAA">
            <w:pPr>
              <w:spacing w:after="60" w:line="240" w:lineRule="auto"/>
              <w:jc w:val="center"/>
              <w:rPr>
                <w:rFonts w:ascii="Sylfaen" w:hAnsi="Sylfaen" w:cs="Sylfaen"/>
                <w:bCs/>
                <w:color w:val="002060"/>
                <w:sz w:val="20"/>
                <w:szCs w:val="20"/>
                <w:lang w:val="ka-GE"/>
              </w:rPr>
            </w:pPr>
            <w:r w:rsidRPr="00131F44">
              <w:rPr>
                <w:rFonts w:ascii="Sylfaen" w:eastAsia="Calibri" w:hAnsi="Sylfaen"/>
                <w:bCs/>
                <w:color w:val="002060"/>
                <w:sz w:val="20"/>
                <w:szCs w:val="20"/>
                <w:lang w:val="ka-GE"/>
              </w:rPr>
              <w:t xml:space="preserve">100 </w:t>
            </w:r>
            <w:r w:rsidR="004A02C9" w:rsidRPr="00131F44">
              <w:rPr>
                <w:color w:val="002060"/>
                <w:spacing w:val="-2"/>
                <w:lang w:val="ka-GE"/>
              </w:rPr>
              <w:t>points</w:t>
            </w:r>
          </w:p>
        </w:tc>
      </w:tr>
      <w:tr w:rsidR="00620BAA" w:rsidRPr="00131F44" w14:paraId="5BBAAAAE" w14:textId="77777777" w:rsidTr="00620BAA">
        <w:trPr>
          <w:trHeight w:val="20"/>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10B5A798" w14:textId="77777777" w:rsidR="004A02C9" w:rsidRPr="00131F44" w:rsidRDefault="004A02C9" w:rsidP="004A02C9">
            <w:pPr>
              <w:pStyle w:val="TableParagraph"/>
              <w:ind w:right="157"/>
              <w:jc w:val="both"/>
              <w:rPr>
                <w:color w:val="002060"/>
                <w:sz w:val="24"/>
                <w:lang w:val="ka-GE"/>
              </w:rPr>
            </w:pPr>
            <w:r w:rsidRPr="00131F44">
              <w:rPr>
                <w:color w:val="002060"/>
                <w:sz w:val="24"/>
                <w:lang w:val="ka-GE"/>
              </w:rPr>
              <w:t>If</w:t>
            </w:r>
            <w:r w:rsidRPr="00131F44">
              <w:rPr>
                <w:color w:val="002060"/>
                <w:spacing w:val="-1"/>
                <w:sz w:val="24"/>
                <w:lang w:val="ka-GE"/>
              </w:rPr>
              <w:t xml:space="preserve"> </w:t>
            </w:r>
            <w:r w:rsidRPr="00131F44">
              <w:rPr>
                <w:color w:val="002060"/>
                <w:sz w:val="24"/>
                <w:lang w:val="ka-GE"/>
              </w:rPr>
              <w:t>a</w:t>
            </w:r>
            <w:r w:rsidRPr="00131F44">
              <w:rPr>
                <w:color w:val="002060"/>
                <w:spacing w:val="-2"/>
                <w:sz w:val="24"/>
                <w:lang w:val="ka-GE"/>
              </w:rPr>
              <w:t xml:space="preserve"> </w:t>
            </w:r>
            <w:r w:rsidRPr="00131F44">
              <w:rPr>
                <w:color w:val="002060"/>
                <w:sz w:val="24"/>
                <w:lang w:val="ka-GE"/>
              </w:rPr>
              <w:t>student</w:t>
            </w:r>
            <w:r w:rsidRPr="00131F44">
              <w:rPr>
                <w:color w:val="002060"/>
                <w:spacing w:val="-1"/>
                <w:sz w:val="24"/>
                <w:lang w:val="ka-GE"/>
              </w:rPr>
              <w:t xml:space="preserve"> </w:t>
            </w:r>
            <w:r w:rsidRPr="00131F44">
              <w:rPr>
                <w:color w:val="002060"/>
                <w:sz w:val="24"/>
                <w:lang w:val="ka-GE"/>
              </w:rPr>
              <w:t>receives FX</w:t>
            </w:r>
            <w:r w:rsidRPr="00131F44">
              <w:rPr>
                <w:color w:val="002060"/>
                <w:spacing w:val="-1"/>
                <w:sz w:val="24"/>
                <w:lang w:val="ka-GE"/>
              </w:rPr>
              <w:t xml:space="preserve"> </w:t>
            </w:r>
            <w:r w:rsidRPr="00131F44">
              <w:rPr>
                <w:color w:val="002060"/>
                <w:sz w:val="24"/>
                <w:lang w:val="ka-GE"/>
              </w:rPr>
              <w:t>in</w:t>
            </w:r>
            <w:r w:rsidRPr="00131F44">
              <w:rPr>
                <w:color w:val="002060"/>
                <w:spacing w:val="-1"/>
                <w:sz w:val="24"/>
                <w:lang w:val="ka-GE"/>
              </w:rPr>
              <w:t xml:space="preserve"> </w:t>
            </w:r>
            <w:r w:rsidRPr="00131F44">
              <w:rPr>
                <w:color w:val="002060"/>
                <w:sz w:val="24"/>
                <w:lang w:val="ka-GE"/>
              </w:rPr>
              <w:t>an</w:t>
            </w:r>
            <w:r w:rsidRPr="00131F44">
              <w:rPr>
                <w:color w:val="002060"/>
                <w:spacing w:val="-1"/>
                <w:sz w:val="24"/>
                <w:lang w:val="ka-GE"/>
              </w:rPr>
              <w:t xml:space="preserve"> </w:t>
            </w:r>
            <w:r w:rsidRPr="00131F44">
              <w:rPr>
                <w:color w:val="002060"/>
                <w:sz w:val="24"/>
                <w:lang w:val="ka-GE"/>
              </w:rPr>
              <w:t>educational</w:t>
            </w:r>
            <w:r w:rsidRPr="00131F44">
              <w:rPr>
                <w:color w:val="002060"/>
                <w:spacing w:val="-1"/>
                <w:sz w:val="24"/>
                <w:lang w:val="ka-GE"/>
              </w:rPr>
              <w:t xml:space="preserve"> </w:t>
            </w:r>
            <w:r w:rsidRPr="00131F44">
              <w:rPr>
                <w:color w:val="002060"/>
                <w:sz w:val="24"/>
                <w:lang w:val="ka-GE"/>
              </w:rPr>
              <w:t>program component,</w:t>
            </w:r>
            <w:r w:rsidRPr="00131F44">
              <w:rPr>
                <w:color w:val="002060"/>
                <w:spacing w:val="-1"/>
                <w:sz w:val="24"/>
                <w:lang w:val="ka-GE"/>
              </w:rPr>
              <w:t xml:space="preserve"> </w:t>
            </w:r>
            <w:r w:rsidRPr="00131F44">
              <w:rPr>
                <w:color w:val="002060"/>
                <w:sz w:val="24"/>
                <w:lang w:val="ka-GE"/>
              </w:rPr>
              <w:t>a</w:t>
            </w:r>
            <w:r w:rsidRPr="00131F44">
              <w:rPr>
                <w:color w:val="002060"/>
                <w:spacing w:val="-2"/>
                <w:sz w:val="24"/>
                <w:lang w:val="ka-GE"/>
              </w:rPr>
              <w:t xml:space="preserve"> </w:t>
            </w:r>
            <w:r w:rsidRPr="00131F44">
              <w:rPr>
                <w:color w:val="002060"/>
                <w:sz w:val="24"/>
                <w:lang w:val="ka-GE"/>
              </w:rPr>
              <w:t>retake</w:t>
            </w:r>
            <w:r w:rsidRPr="00131F44">
              <w:rPr>
                <w:color w:val="002060"/>
                <w:spacing w:val="-2"/>
                <w:sz w:val="24"/>
                <w:lang w:val="ka-GE"/>
              </w:rPr>
              <w:t xml:space="preserve"> </w:t>
            </w:r>
            <w:r w:rsidRPr="00131F44">
              <w:rPr>
                <w:color w:val="002060"/>
                <w:sz w:val="24"/>
                <w:lang w:val="ka-GE"/>
              </w:rPr>
              <w:t>exam</w:t>
            </w:r>
            <w:r w:rsidRPr="00131F44">
              <w:rPr>
                <w:color w:val="002060"/>
                <w:spacing w:val="-1"/>
                <w:sz w:val="24"/>
                <w:lang w:val="ka-GE"/>
              </w:rPr>
              <w:t xml:space="preserve"> </w:t>
            </w:r>
            <w:r w:rsidRPr="00131F44">
              <w:rPr>
                <w:color w:val="002060"/>
                <w:sz w:val="24"/>
                <w:lang w:val="ka-GE"/>
              </w:rPr>
              <w:t>will</w:t>
            </w:r>
            <w:r w:rsidRPr="00131F44">
              <w:rPr>
                <w:color w:val="002060"/>
                <w:spacing w:val="-1"/>
                <w:sz w:val="24"/>
                <w:lang w:val="ka-GE"/>
              </w:rPr>
              <w:t xml:space="preserve"> </w:t>
            </w:r>
            <w:r w:rsidRPr="00131F44">
              <w:rPr>
                <w:color w:val="002060"/>
                <w:sz w:val="24"/>
                <w:lang w:val="ka-GE"/>
              </w:rPr>
              <w:t>be</w:t>
            </w:r>
            <w:r w:rsidRPr="00131F44">
              <w:rPr>
                <w:color w:val="002060"/>
                <w:spacing w:val="-1"/>
                <w:sz w:val="24"/>
                <w:lang w:val="ka-GE"/>
              </w:rPr>
              <w:t xml:space="preserve"> </w:t>
            </w:r>
            <w:r w:rsidRPr="00131F44">
              <w:rPr>
                <w:color w:val="002060"/>
                <w:sz w:val="24"/>
                <w:lang w:val="ka-GE"/>
              </w:rPr>
              <w:t>scheduled</w:t>
            </w:r>
            <w:r w:rsidRPr="00131F44">
              <w:rPr>
                <w:color w:val="002060"/>
                <w:spacing w:val="-1"/>
                <w:sz w:val="24"/>
                <w:lang w:val="ka-GE"/>
              </w:rPr>
              <w:t xml:space="preserve"> </w:t>
            </w:r>
            <w:r w:rsidRPr="00131F44">
              <w:rPr>
                <w:color w:val="002060"/>
                <w:sz w:val="24"/>
                <w:lang w:val="ka-GE"/>
              </w:rPr>
              <w:t>no</w:t>
            </w:r>
            <w:r w:rsidRPr="00131F44">
              <w:rPr>
                <w:color w:val="002060"/>
                <w:spacing w:val="-1"/>
                <w:sz w:val="24"/>
                <w:lang w:val="ka-GE"/>
              </w:rPr>
              <w:t xml:space="preserve"> </w:t>
            </w:r>
            <w:r w:rsidRPr="00131F44">
              <w:rPr>
                <w:color w:val="002060"/>
                <w:sz w:val="24"/>
                <w:lang w:val="ka-GE"/>
              </w:rPr>
              <w:t>earlier</w:t>
            </w:r>
            <w:r w:rsidRPr="00131F44">
              <w:rPr>
                <w:color w:val="002060"/>
                <w:spacing w:val="-1"/>
                <w:sz w:val="24"/>
                <w:lang w:val="ka-GE"/>
              </w:rPr>
              <w:t xml:space="preserve"> </w:t>
            </w:r>
            <w:r w:rsidRPr="00131F44">
              <w:rPr>
                <w:color w:val="002060"/>
                <w:sz w:val="24"/>
                <w:lang w:val="ka-GE"/>
              </w:rPr>
              <w:t>than</w:t>
            </w:r>
            <w:r w:rsidRPr="00131F44">
              <w:rPr>
                <w:color w:val="002060"/>
                <w:spacing w:val="-1"/>
                <w:sz w:val="24"/>
                <w:lang w:val="ka-GE"/>
              </w:rPr>
              <w:t xml:space="preserve"> </w:t>
            </w:r>
            <w:r w:rsidRPr="00131F44">
              <w:rPr>
                <w:color w:val="002060"/>
                <w:sz w:val="24"/>
                <w:lang w:val="ka-GE"/>
              </w:rPr>
              <w:t>5 calendar</w:t>
            </w:r>
            <w:r w:rsidRPr="00131F44">
              <w:rPr>
                <w:color w:val="002060"/>
                <w:spacing w:val="-1"/>
                <w:sz w:val="24"/>
                <w:lang w:val="ka-GE"/>
              </w:rPr>
              <w:t xml:space="preserve"> </w:t>
            </w:r>
            <w:r w:rsidRPr="00131F44">
              <w:rPr>
                <w:color w:val="002060"/>
                <w:sz w:val="24"/>
                <w:lang w:val="ka-GE"/>
              </w:rPr>
              <w:t>days</w:t>
            </w:r>
            <w:r w:rsidRPr="00131F44">
              <w:rPr>
                <w:color w:val="002060"/>
                <w:spacing w:val="-1"/>
                <w:sz w:val="24"/>
                <w:lang w:val="ka-GE"/>
              </w:rPr>
              <w:t xml:space="preserve"> </w:t>
            </w:r>
            <w:r w:rsidRPr="00131F44">
              <w:rPr>
                <w:color w:val="002060"/>
                <w:sz w:val="24"/>
                <w:lang w:val="ka-GE"/>
              </w:rPr>
              <w:t>after</w:t>
            </w:r>
            <w:r w:rsidRPr="00131F44">
              <w:rPr>
                <w:color w:val="002060"/>
                <w:spacing w:val="-1"/>
                <w:sz w:val="24"/>
                <w:lang w:val="ka-GE"/>
              </w:rPr>
              <w:t xml:space="preserve"> </w:t>
            </w:r>
            <w:r w:rsidRPr="00131F44">
              <w:rPr>
                <w:color w:val="002060"/>
                <w:sz w:val="24"/>
                <w:lang w:val="ka-GE"/>
              </w:rPr>
              <w:t>the final</w:t>
            </w:r>
            <w:r w:rsidRPr="00131F44">
              <w:rPr>
                <w:color w:val="002060"/>
                <w:spacing w:val="-2"/>
                <w:sz w:val="24"/>
                <w:lang w:val="ka-GE"/>
              </w:rPr>
              <w:t xml:space="preserve"> </w:t>
            </w:r>
            <w:r w:rsidRPr="00131F44">
              <w:rPr>
                <w:color w:val="002060"/>
                <w:sz w:val="24"/>
                <w:lang w:val="ka-GE"/>
              </w:rPr>
              <w:t>exam</w:t>
            </w:r>
            <w:r w:rsidRPr="00131F44">
              <w:rPr>
                <w:color w:val="002060"/>
                <w:spacing w:val="-2"/>
                <w:sz w:val="24"/>
                <w:lang w:val="ka-GE"/>
              </w:rPr>
              <w:t xml:space="preserve"> </w:t>
            </w:r>
            <w:r w:rsidRPr="00131F44">
              <w:rPr>
                <w:color w:val="002060"/>
                <w:sz w:val="24"/>
                <w:lang w:val="ka-GE"/>
              </w:rPr>
              <w:t>results</w:t>
            </w:r>
            <w:r w:rsidRPr="00131F44">
              <w:rPr>
                <w:color w:val="002060"/>
                <w:spacing w:val="-2"/>
                <w:sz w:val="24"/>
                <w:lang w:val="ka-GE"/>
              </w:rPr>
              <w:t xml:space="preserve"> </w:t>
            </w:r>
            <w:r w:rsidRPr="00131F44">
              <w:rPr>
                <w:color w:val="002060"/>
                <w:sz w:val="24"/>
                <w:lang w:val="ka-GE"/>
              </w:rPr>
              <w:t>are</w:t>
            </w:r>
            <w:r w:rsidRPr="00131F44">
              <w:rPr>
                <w:color w:val="002060"/>
                <w:spacing w:val="-4"/>
                <w:sz w:val="24"/>
                <w:lang w:val="ka-GE"/>
              </w:rPr>
              <w:t xml:space="preserve"> </w:t>
            </w:r>
            <w:r w:rsidRPr="00131F44">
              <w:rPr>
                <w:color w:val="002060"/>
                <w:sz w:val="24"/>
                <w:lang w:val="ka-GE"/>
              </w:rPr>
              <w:t>announced.</w:t>
            </w:r>
            <w:r w:rsidRPr="00131F44">
              <w:rPr>
                <w:color w:val="002060"/>
                <w:spacing w:val="-2"/>
                <w:sz w:val="24"/>
                <w:lang w:val="ka-GE"/>
              </w:rPr>
              <w:t xml:space="preserve"> </w:t>
            </w:r>
            <w:r w:rsidRPr="00131F44">
              <w:rPr>
                <w:color w:val="002060"/>
                <w:sz w:val="24"/>
                <w:lang w:val="ka-GE"/>
              </w:rPr>
              <w:t>The</w:t>
            </w:r>
            <w:r w:rsidRPr="00131F44">
              <w:rPr>
                <w:color w:val="002060"/>
                <w:spacing w:val="-4"/>
                <w:sz w:val="24"/>
                <w:lang w:val="ka-GE"/>
              </w:rPr>
              <w:t xml:space="preserve"> </w:t>
            </w:r>
            <w:r w:rsidRPr="00131F44">
              <w:rPr>
                <w:color w:val="002060"/>
                <w:sz w:val="24"/>
                <w:lang w:val="ka-GE"/>
              </w:rPr>
              <w:t>score</w:t>
            </w:r>
            <w:r w:rsidRPr="00131F44">
              <w:rPr>
                <w:color w:val="002060"/>
                <w:spacing w:val="-2"/>
                <w:sz w:val="24"/>
                <w:lang w:val="ka-GE"/>
              </w:rPr>
              <w:t xml:space="preserve"> </w:t>
            </w:r>
            <w:r w:rsidRPr="00131F44">
              <w:rPr>
                <w:color w:val="002060"/>
                <w:sz w:val="24"/>
                <w:lang w:val="ka-GE"/>
              </w:rPr>
              <w:t>received</w:t>
            </w:r>
            <w:r w:rsidRPr="00131F44">
              <w:rPr>
                <w:color w:val="002060"/>
                <w:spacing w:val="-2"/>
                <w:sz w:val="24"/>
                <w:lang w:val="ka-GE"/>
              </w:rPr>
              <w:t xml:space="preserve"> </w:t>
            </w:r>
            <w:r w:rsidRPr="00131F44">
              <w:rPr>
                <w:color w:val="002060"/>
                <w:sz w:val="24"/>
                <w:lang w:val="ka-GE"/>
              </w:rPr>
              <w:t>on</w:t>
            </w:r>
            <w:r w:rsidRPr="00131F44">
              <w:rPr>
                <w:color w:val="002060"/>
                <w:spacing w:val="-2"/>
                <w:sz w:val="24"/>
                <w:lang w:val="ka-GE"/>
              </w:rPr>
              <w:t xml:space="preserve"> </w:t>
            </w:r>
            <w:r w:rsidRPr="00131F44">
              <w:rPr>
                <w:color w:val="002060"/>
                <w:sz w:val="24"/>
                <w:lang w:val="ka-GE"/>
              </w:rPr>
              <w:t>the</w:t>
            </w:r>
            <w:r w:rsidRPr="00131F44">
              <w:rPr>
                <w:color w:val="002060"/>
                <w:spacing w:val="-2"/>
                <w:sz w:val="24"/>
                <w:lang w:val="ka-GE"/>
              </w:rPr>
              <w:t xml:space="preserve"> </w:t>
            </w:r>
            <w:r w:rsidRPr="00131F44">
              <w:rPr>
                <w:color w:val="002060"/>
                <w:sz w:val="24"/>
                <w:lang w:val="ka-GE"/>
              </w:rPr>
              <w:t>retake</w:t>
            </w:r>
            <w:r w:rsidRPr="00131F44">
              <w:rPr>
                <w:color w:val="002060"/>
                <w:spacing w:val="-3"/>
                <w:sz w:val="24"/>
                <w:lang w:val="ka-GE"/>
              </w:rPr>
              <w:t xml:space="preserve"> </w:t>
            </w:r>
            <w:r w:rsidRPr="00131F44">
              <w:rPr>
                <w:color w:val="002060"/>
                <w:sz w:val="24"/>
                <w:lang w:val="ka-GE"/>
              </w:rPr>
              <w:t>will</w:t>
            </w:r>
            <w:r w:rsidRPr="00131F44">
              <w:rPr>
                <w:color w:val="002060"/>
                <w:spacing w:val="-2"/>
                <w:sz w:val="24"/>
                <w:lang w:val="ka-GE"/>
              </w:rPr>
              <w:t xml:space="preserve"> </w:t>
            </w:r>
            <w:r w:rsidRPr="00131F44">
              <w:rPr>
                <w:color w:val="002060"/>
                <w:sz w:val="24"/>
                <w:lang w:val="ka-GE"/>
              </w:rPr>
              <w:t>not</w:t>
            </w:r>
            <w:r w:rsidRPr="00131F44">
              <w:rPr>
                <w:color w:val="002060"/>
                <w:spacing w:val="-2"/>
                <w:sz w:val="24"/>
                <w:lang w:val="ka-GE"/>
              </w:rPr>
              <w:t xml:space="preserve"> </w:t>
            </w:r>
            <w:r w:rsidRPr="00131F44">
              <w:rPr>
                <w:color w:val="002060"/>
                <w:sz w:val="24"/>
                <w:lang w:val="ka-GE"/>
              </w:rPr>
              <w:t>include</w:t>
            </w:r>
            <w:r w:rsidRPr="00131F44">
              <w:rPr>
                <w:color w:val="002060"/>
                <w:spacing w:val="-2"/>
                <w:sz w:val="24"/>
                <w:lang w:val="ka-GE"/>
              </w:rPr>
              <w:t xml:space="preserve"> </w:t>
            </w:r>
            <w:r w:rsidRPr="00131F44">
              <w:rPr>
                <w:color w:val="002060"/>
                <w:sz w:val="24"/>
                <w:lang w:val="ka-GE"/>
              </w:rPr>
              <w:t>any</w:t>
            </w:r>
            <w:r w:rsidRPr="00131F44">
              <w:rPr>
                <w:color w:val="002060"/>
                <w:spacing w:val="-7"/>
                <w:sz w:val="24"/>
                <w:lang w:val="ka-GE"/>
              </w:rPr>
              <w:t xml:space="preserve"> </w:t>
            </w:r>
            <w:r w:rsidRPr="00131F44">
              <w:rPr>
                <w:color w:val="002060"/>
                <w:sz w:val="24"/>
                <w:lang w:val="ka-GE"/>
              </w:rPr>
              <w:t>points</w:t>
            </w:r>
            <w:r w:rsidRPr="00131F44">
              <w:rPr>
                <w:color w:val="002060"/>
                <w:spacing w:val="-2"/>
                <w:sz w:val="24"/>
                <w:lang w:val="ka-GE"/>
              </w:rPr>
              <w:t xml:space="preserve"> </w:t>
            </w:r>
            <w:r w:rsidRPr="00131F44">
              <w:rPr>
                <w:color w:val="002060"/>
                <w:sz w:val="24"/>
                <w:lang w:val="ka-GE"/>
              </w:rPr>
              <w:t>from the</w:t>
            </w:r>
            <w:r w:rsidRPr="00131F44">
              <w:rPr>
                <w:color w:val="002060"/>
                <w:spacing w:val="-2"/>
                <w:sz w:val="24"/>
                <w:lang w:val="ka-GE"/>
              </w:rPr>
              <w:t xml:space="preserve"> </w:t>
            </w:r>
            <w:r w:rsidRPr="00131F44">
              <w:rPr>
                <w:color w:val="002060"/>
                <w:sz w:val="24"/>
                <w:lang w:val="ka-GE"/>
              </w:rPr>
              <w:t>final</w:t>
            </w:r>
            <w:r w:rsidRPr="00131F44">
              <w:rPr>
                <w:color w:val="002060"/>
                <w:spacing w:val="-2"/>
                <w:sz w:val="24"/>
                <w:lang w:val="ka-GE"/>
              </w:rPr>
              <w:t xml:space="preserve"> </w:t>
            </w:r>
            <w:r w:rsidRPr="00131F44">
              <w:rPr>
                <w:color w:val="002060"/>
                <w:sz w:val="24"/>
                <w:lang w:val="ka-GE"/>
              </w:rPr>
              <w:t>evaluation.</w:t>
            </w:r>
            <w:r w:rsidRPr="00131F44">
              <w:rPr>
                <w:color w:val="002060"/>
                <w:spacing w:val="-2"/>
                <w:sz w:val="24"/>
                <w:lang w:val="ka-GE"/>
              </w:rPr>
              <w:t xml:space="preserve"> </w:t>
            </w:r>
            <w:r w:rsidRPr="00131F44">
              <w:rPr>
                <w:color w:val="002060"/>
                <w:sz w:val="24"/>
                <w:lang w:val="ka-GE"/>
              </w:rPr>
              <w:t>The grade</w:t>
            </w:r>
            <w:r w:rsidRPr="00131F44">
              <w:rPr>
                <w:color w:val="002060"/>
                <w:spacing w:val="-3"/>
                <w:sz w:val="24"/>
                <w:lang w:val="ka-GE"/>
              </w:rPr>
              <w:t xml:space="preserve"> </w:t>
            </w:r>
            <w:r w:rsidRPr="00131F44">
              <w:rPr>
                <w:color w:val="002060"/>
                <w:sz w:val="24"/>
                <w:lang w:val="ka-GE"/>
              </w:rPr>
              <w:t>from the retake exam is considered the final grade and is included in the final evaluation of the educational program component. If a student scores between 0-50 points on the retake, they receive an F (0 points).</w:t>
            </w:r>
          </w:p>
          <w:p w14:paraId="6C498686" w14:textId="23EB319C" w:rsidR="00620BAA" w:rsidRPr="00131F44" w:rsidRDefault="004A02C9" w:rsidP="004A02C9">
            <w:pPr>
              <w:spacing w:after="60" w:line="240" w:lineRule="auto"/>
              <w:jc w:val="both"/>
              <w:rPr>
                <w:rFonts w:ascii="Sylfaen" w:hAnsi="Sylfaen" w:cs="Sylfaen"/>
                <w:b/>
                <w:i/>
                <w:iCs/>
                <w:color w:val="1F497D" w:themeColor="text2"/>
                <w:sz w:val="20"/>
                <w:szCs w:val="20"/>
                <w:lang w:val="ka-GE"/>
              </w:rPr>
            </w:pPr>
            <w:r w:rsidRPr="00131F44">
              <w:rPr>
                <w:b/>
                <w:i/>
                <w:color w:val="002060"/>
                <w:sz w:val="24"/>
                <w:lang w:val="ka-GE"/>
              </w:rPr>
              <w:t>Note:</w:t>
            </w:r>
            <w:r w:rsidRPr="00131F44">
              <w:rPr>
                <w:b/>
                <w:color w:val="002060"/>
                <w:spacing w:val="-9"/>
                <w:sz w:val="24"/>
                <w:lang w:val="ka-GE"/>
              </w:rPr>
              <w:t xml:space="preserve"> </w:t>
            </w:r>
            <w:r w:rsidRPr="00131F44">
              <w:rPr>
                <w:b/>
                <w:i/>
                <w:color w:val="002060"/>
                <w:sz w:val="24"/>
                <w:lang w:val="ka-GE"/>
              </w:rPr>
              <w:t>A</w:t>
            </w:r>
            <w:r w:rsidRPr="00131F44">
              <w:rPr>
                <w:b/>
                <w:color w:val="002060"/>
                <w:spacing w:val="-10"/>
                <w:sz w:val="24"/>
                <w:lang w:val="ka-GE"/>
              </w:rPr>
              <w:t xml:space="preserve"> </w:t>
            </w:r>
            <w:r w:rsidRPr="00131F44">
              <w:rPr>
                <w:b/>
                <w:i/>
                <w:color w:val="002060"/>
                <w:sz w:val="24"/>
                <w:lang w:val="ka-GE"/>
              </w:rPr>
              <w:t>different</w:t>
            </w:r>
            <w:r w:rsidRPr="00131F44">
              <w:rPr>
                <w:b/>
                <w:color w:val="002060"/>
                <w:spacing w:val="-8"/>
                <w:sz w:val="24"/>
                <w:lang w:val="ka-GE"/>
              </w:rPr>
              <w:t xml:space="preserve"> </w:t>
            </w:r>
            <w:r w:rsidRPr="00131F44">
              <w:rPr>
                <w:b/>
                <w:i/>
                <w:color w:val="002060"/>
                <w:sz w:val="24"/>
                <w:lang w:val="ka-GE"/>
              </w:rPr>
              <w:t>grading</w:t>
            </w:r>
            <w:r w:rsidRPr="00131F44">
              <w:rPr>
                <w:b/>
                <w:color w:val="002060"/>
                <w:spacing w:val="-10"/>
                <w:sz w:val="24"/>
                <w:lang w:val="ka-GE"/>
              </w:rPr>
              <w:t xml:space="preserve"> </w:t>
            </w:r>
            <w:r w:rsidRPr="00131F44">
              <w:rPr>
                <w:b/>
                <w:i/>
                <w:color w:val="002060"/>
                <w:sz w:val="24"/>
                <w:lang w:val="ka-GE"/>
              </w:rPr>
              <w:t>system</w:t>
            </w:r>
            <w:r w:rsidRPr="00131F44">
              <w:rPr>
                <w:b/>
                <w:color w:val="002060"/>
                <w:spacing w:val="-9"/>
                <w:sz w:val="24"/>
                <w:lang w:val="ka-GE"/>
              </w:rPr>
              <w:t xml:space="preserve"> </w:t>
            </w:r>
            <w:r w:rsidRPr="00131F44">
              <w:rPr>
                <w:b/>
                <w:i/>
                <w:color w:val="002060"/>
                <w:sz w:val="24"/>
                <w:lang w:val="ka-GE"/>
              </w:rPr>
              <w:t>may</w:t>
            </w:r>
            <w:r w:rsidRPr="00131F44">
              <w:rPr>
                <w:b/>
                <w:color w:val="002060"/>
                <w:spacing w:val="-10"/>
                <w:sz w:val="24"/>
                <w:lang w:val="ka-GE"/>
              </w:rPr>
              <w:t xml:space="preserve"> </w:t>
            </w:r>
            <w:r w:rsidRPr="00131F44">
              <w:rPr>
                <w:b/>
                <w:i/>
                <w:color w:val="002060"/>
                <w:sz w:val="24"/>
                <w:lang w:val="ka-GE"/>
              </w:rPr>
              <w:t>be</w:t>
            </w:r>
            <w:r w:rsidRPr="00131F44">
              <w:rPr>
                <w:b/>
                <w:color w:val="002060"/>
                <w:spacing w:val="-9"/>
                <w:sz w:val="24"/>
                <w:lang w:val="ka-GE"/>
              </w:rPr>
              <w:t xml:space="preserve"> </w:t>
            </w:r>
            <w:r w:rsidRPr="00131F44">
              <w:rPr>
                <w:b/>
                <w:i/>
                <w:color w:val="002060"/>
                <w:sz w:val="24"/>
                <w:lang w:val="ka-GE"/>
              </w:rPr>
              <w:t>defined</w:t>
            </w:r>
            <w:r w:rsidRPr="00131F44">
              <w:rPr>
                <w:b/>
                <w:color w:val="002060"/>
                <w:spacing w:val="-12"/>
                <w:sz w:val="24"/>
                <w:lang w:val="ka-GE"/>
              </w:rPr>
              <w:t xml:space="preserve"> </w:t>
            </w:r>
            <w:r w:rsidRPr="00131F44">
              <w:rPr>
                <w:b/>
                <w:i/>
                <w:color w:val="002060"/>
                <w:sz w:val="24"/>
                <w:lang w:val="ka-GE"/>
              </w:rPr>
              <w:t>by</w:t>
            </w:r>
            <w:r w:rsidRPr="00131F44">
              <w:rPr>
                <w:b/>
                <w:color w:val="002060"/>
                <w:spacing w:val="-10"/>
                <w:sz w:val="24"/>
                <w:lang w:val="ka-GE"/>
              </w:rPr>
              <w:t xml:space="preserve"> </w:t>
            </w:r>
            <w:r w:rsidRPr="00131F44">
              <w:rPr>
                <w:b/>
                <w:i/>
                <w:color w:val="002060"/>
                <w:sz w:val="24"/>
                <w:lang w:val="ka-GE"/>
              </w:rPr>
              <w:t>specific</w:t>
            </w:r>
            <w:r w:rsidRPr="00131F44">
              <w:rPr>
                <w:b/>
                <w:color w:val="002060"/>
                <w:spacing w:val="-10"/>
                <w:sz w:val="24"/>
                <w:lang w:val="ka-GE"/>
              </w:rPr>
              <w:t xml:space="preserve"> </w:t>
            </w:r>
            <w:r w:rsidRPr="00131F44">
              <w:rPr>
                <w:b/>
                <w:i/>
                <w:color w:val="002060"/>
                <w:sz w:val="24"/>
                <w:lang w:val="ka-GE"/>
              </w:rPr>
              <w:t>programs</w:t>
            </w:r>
            <w:r w:rsidRPr="00131F44">
              <w:rPr>
                <w:b/>
                <w:color w:val="002060"/>
                <w:spacing w:val="-9"/>
                <w:sz w:val="24"/>
                <w:lang w:val="ka-GE"/>
              </w:rPr>
              <w:t xml:space="preserve"> </w:t>
            </w:r>
            <w:r w:rsidRPr="00131F44">
              <w:rPr>
                <w:b/>
                <w:i/>
                <w:color w:val="002060"/>
                <w:sz w:val="24"/>
                <w:lang w:val="ka-GE"/>
              </w:rPr>
              <w:t>and</w:t>
            </w:r>
            <w:r w:rsidRPr="00131F44">
              <w:rPr>
                <w:b/>
                <w:color w:val="002060"/>
                <w:spacing w:val="-10"/>
                <w:sz w:val="24"/>
                <w:lang w:val="ka-GE"/>
              </w:rPr>
              <w:t xml:space="preserve"> </w:t>
            </w:r>
            <w:r w:rsidRPr="00131F44">
              <w:rPr>
                <w:b/>
                <w:i/>
                <w:color w:val="002060"/>
                <w:spacing w:val="-2"/>
                <w:sz w:val="24"/>
                <w:lang w:val="ka-GE"/>
              </w:rPr>
              <w:t>syllabi.</w:t>
            </w:r>
          </w:p>
        </w:tc>
      </w:tr>
    </w:tbl>
    <w:p w14:paraId="54DC1C27" w14:textId="77777777" w:rsidR="00620BAA" w:rsidRPr="00131F44"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sectPr w:rsidR="00620BAA" w:rsidRPr="00131F44" w:rsidSect="0003461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946BF" w14:textId="77777777" w:rsidR="004A2939" w:rsidRDefault="004A2939" w:rsidP="00D768FD">
      <w:pPr>
        <w:spacing w:after="0" w:line="240" w:lineRule="auto"/>
      </w:pPr>
      <w:r>
        <w:separator/>
      </w:r>
    </w:p>
  </w:endnote>
  <w:endnote w:type="continuationSeparator" w:id="0">
    <w:p w14:paraId="5431BFC7" w14:textId="77777777" w:rsidR="004A2939" w:rsidRDefault="004A2939" w:rsidP="00D76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62244" w14:textId="4967987A" w:rsidR="00560D66" w:rsidRDefault="00560D66">
    <w:pPr>
      <w:pStyle w:val="Footer"/>
      <w:jc w:val="right"/>
    </w:pPr>
  </w:p>
  <w:p w14:paraId="6856AA9E" w14:textId="77777777" w:rsidR="00560D66" w:rsidRDefault="00560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1BA20" w14:textId="77777777" w:rsidR="004A2939" w:rsidRDefault="004A2939" w:rsidP="00D768FD">
      <w:pPr>
        <w:spacing w:after="0" w:line="240" w:lineRule="auto"/>
      </w:pPr>
      <w:r>
        <w:separator/>
      </w:r>
    </w:p>
  </w:footnote>
  <w:footnote w:type="continuationSeparator" w:id="0">
    <w:p w14:paraId="21C2CD6A" w14:textId="77777777" w:rsidR="004A2939" w:rsidRDefault="004A2939" w:rsidP="00D76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23446" w14:textId="0EE19D3D" w:rsidR="00560D66" w:rsidRDefault="00560D66">
    <w:pPr>
      <w:pStyle w:val="Header"/>
      <w:jc w:val="right"/>
    </w:pPr>
  </w:p>
  <w:p w14:paraId="091DF266" w14:textId="77777777" w:rsidR="00560D66" w:rsidRDefault="00560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5B49E9"/>
    <w:multiLevelType w:val="hybridMultilevel"/>
    <w:tmpl w:val="45B0C6DA"/>
    <w:lvl w:ilvl="0" w:tplc="02BAE9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A77DE1"/>
    <w:multiLevelType w:val="hybridMultilevel"/>
    <w:tmpl w:val="90602E2E"/>
    <w:lvl w:ilvl="0" w:tplc="08B097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985E32"/>
    <w:multiLevelType w:val="hybridMultilevel"/>
    <w:tmpl w:val="E4B6BF8C"/>
    <w:lvl w:ilvl="0" w:tplc="DC380D98">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A1BF3"/>
    <w:multiLevelType w:val="hybridMultilevel"/>
    <w:tmpl w:val="FFEE0532"/>
    <w:lvl w:ilvl="0" w:tplc="D1680A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907874"/>
    <w:multiLevelType w:val="hybridMultilevel"/>
    <w:tmpl w:val="803A9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882EF8"/>
    <w:multiLevelType w:val="multilevel"/>
    <w:tmpl w:val="4E044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5651D9"/>
    <w:multiLevelType w:val="hybridMultilevel"/>
    <w:tmpl w:val="60FE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8D11E4"/>
    <w:multiLevelType w:val="hybridMultilevel"/>
    <w:tmpl w:val="1CD2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E43030"/>
    <w:multiLevelType w:val="hybridMultilevel"/>
    <w:tmpl w:val="B3C2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F3576"/>
    <w:multiLevelType w:val="multilevel"/>
    <w:tmpl w:val="4348AA40"/>
    <w:lvl w:ilvl="0">
      <w:start w:val="1"/>
      <w:numFmt w:val="upperLetter"/>
      <w:pStyle w:val="StyleSylfaen"/>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49659B5"/>
    <w:multiLevelType w:val="hybridMultilevel"/>
    <w:tmpl w:val="4F027A38"/>
    <w:lvl w:ilvl="0" w:tplc="0FFC7FFC">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C1432"/>
    <w:multiLevelType w:val="hybridMultilevel"/>
    <w:tmpl w:val="6AEA102C"/>
    <w:lvl w:ilvl="0" w:tplc="EDC674BA">
      <w:start w:val="1"/>
      <w:numFmt w:val="upperLetter"/>
      <w:lvlText w:val="(%1)"/>
      <w:lvlJc w:val="left"/>
      <w:pPr>
        <w:ind w:left="720" w:hanging="360"/>
      </w:pPr>
      <w:rPr>
        <w:rFonts w:asciiTheme="minorHAnsi" w:hAnsiTheme="minorHAnsi" w:cstheme="minorBid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6A146B"/>
    <w:multiLevelType w:val="hybridMultilevel"/>
    <w:tmpl w:val="800CE2C2"/>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024BC"/>
    <w:multiLevelType w:val="hybridMultilevel"/>
    <w:tmpl w:val="81CC0BC8"/>
    <w:lvl w:ilvl="0" w:tplc="9E720F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FB2416"/>
    <w:multiLevelType w:val="hybridMultilevel"/>
    <w:tmpl w:val="267EF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492223"/>
    <w:multiLevelType w:val="hybridMultilevel"/>
    <w:tmpl w:val="791820FA"/>
    <w:lvl w:ilvl="0" w:tplc="0BE0CB9A">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973E2C"/>
    <w:multiLevelType w:val="hybridMultilevel"/>
    <w:tmpl w:val="0A98E1A6"/>
    <w:lvl w:ilvl="0" w:tplc="EBACA366">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0F1CA5"/>
    <w:multiLevelType w:val="multilevel"/>
    <w:tmpl w:val="42121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104BAE"/>
    <w:multiLevelType w:val="multilevel"/>
    <w:tmpl w:val="1CA2F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A52844"/>
    <w:multiLevelType w:val="hybridMultilevel"/>
    <w:tmpl w:val="CF022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9474CC"/>
    <w:multiLevelType w:val="hybridMultilevel"/>
    <w:tmpl w:val="32380C8E"/>
    <w:lvl w:ilvl="0" w:tplc="1468540E">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EA1FA1"/>
    <w:multiLevelType w:val="hybridMultilevel"/>
    <w:tmpl w:val="8FC03554"/>
    <w:lvl w:ilvl="0" w:tplc="C186ED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0A24B2"/>
    <w:multiLevelType w:val="hybridMultilevel"/>
    <w:tmpl w:val="49583F0A"/>
    <w:lvl w:ilvl="0" w:tplc="98ACA0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BA5C2B"/>
    <w:multiLevelType w:val="hybridMultilevel"/>
    <w:tmpl w:val="306E761A"/>
    <w:lvl w:ilvl="0" w:tplc="073A97A6">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EA1A6C"/>
    <w:multiLevelType w:val="hybridMultilevel"/>
    <w:tmpl w:val="5A3E57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376F17"/>
    <w:multiLevelType w:val="hybridMultilevel"/>
    <w:tmpl w:val="3F4EF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E34DAD"/>
    <w:multiLevelType w:val="hybridMultilevel"/>
    <w:tmpl w:val="8ED4E192"/>
    <w:lvl w:ilvl="0" w:tplc="3558D7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E6198F"/>
    <w:multiLevelType w:val="hybridMultilevel"/>
    <w:tmpl w:val="A25883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70306F"/>
    <w:multiLevelType w:val="hybridMultilevel"/>
    <w:tmpl w:val="E3026BD6"/>
    <w:lvl w:ilvl="0" w:tplc="46AA5720">
      <w:start w:val="1"/>
      <w:numFmt w:val="upperLetter"/>
      <w:lvlText w:val="(%1)"/>
      <w:lvlJc w:val="left"/>
      <w:pPr>
        <w:ind w:left="750" w:hanging="390"/>
      </w:pPr>
      <w:rPr>
        <w:rFonts w:eastAsiaTheme="minorEastAsia"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7B7E3E"/>
    <w:multiLevelType w:val="hybridMultilevel"/>
    <w:tmpl w:val="F014B4DC"/>
    <w:lvl w:ilvl="0" w:tplc="869201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AF1094"/>
    <w:multiLevelType w:val="hybridMultilevel"/>
    <w:tmpl w:val="8494A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1F1C40"/>
    <w:multiLevelType w:val="hybridMultilevel"/>
    <w:tmpl w:val="4EE4D3E2"/>
    <w:lvl w:ilvl="0" w:tplc="D16A4D00">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5E71F7"/>
    <w:multiLevelType w:val="multilevel"/>
    <w:tmpl w:val="D2E895B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A44AA8"/>
    <w:multiLevelType w:val="hybridMultilevel"/>
    <w:tmpl w:val="7188E178"/>
    <w:lvl w:ilvl="0" w:tplc="1E38A132">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D5F2B"/>
    <w:multiLevelType w:val="multilevel"/>
    <w:tmpl w:val="79923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F85BC1"/>
    <w:multiLevelType w:val="multilevel"/>
    <w:tmpl w:val="045E0AD4"/>
    <w:lvl w:ilvl="0">
      <w:start w:val="6"/>
      <w:numFmt w:val="upperLetter"/>
      <w:lvlText w:val="(%1)"/>
      <w:lvlJc w:val="left"/>
      <w:pPr>
        <w:tabs>
          <w:tab w:val="num" w:pos="720"/>
        </w:tabs>
        <w:ind w:left="720" w:hanging="360"/>
      </w:pPr>
      <w:rPr>
        <w:rFonts w:ascii="Sylfaen" w:eastAsia="Sylfaen" w:hAnsi="Sylfaen" w:cs="Sylfaen" w:hint="default"/>
        <w:b w:val="0"/>
        <w:bCs w:val="0"/>
        <w:i w:val="0"/>
        <w:iCs w:val="0"/>
        <w:spacing w:val="-1"/>
        <w:w w:val="99"/>
        <w:sz w:val="22"/>
        <w:szCs w:val="22"/>
        <w:lang w:val="ms" w:eastAsia="en-US" w:bidi="ar-SA"/>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701363AD"/>
    <w:multiLevelType w:val="hybridMultilevel"/>
    <w:tmpl w:val="845C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0C076A"/>
    <w:multiLevelType w:val="hybridMultilevel"/>
    <w:tmpl w:val="B330ABA0"/>
    <w:lvl w:ilvl="0" w:tplc="D9BC8624">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A55317"/>
    <w:multiLevelType w:val="hybridMultilevel"/>
    <w:tmpl w:val="CDF6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BD3929"/>
    <w:multiLevelType w:val="hybridMultilevel"/>
    <w:tmpl w:val="155A7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B8750A"/>
    <w:multiLevelType w:val="hybridMultilevel"/>
    <w:tmpl w:val="749E4224"/>
    <w:lvl w:ilvl="0" w:tplc="C116E660">
      <w:start w:val="1"/>
      <w:numFmt w:val="upperLetter"/>
      <w:lvlText w:val="(%1)"/>
      <w:lvlJc w:val="left"/>
      <w:pPr>
        <w:ind w:left="885" w:hanging="525"/>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CA75F0"/>
    <w:multiLevelType w:val="hybridMultilevel"/>
    <w:tmpl w:val="DD26B550"/>
    <w:lvl w:ilvl="0" w:tplc="61660C14">
      <w:start w:val="1"/>
      <w:numFmt w:val="lowerLetter"/>
      <w:lvlText w:val="%1."/>
      <w:lvlJc w:val="left"/>
      <w:pPr>
        <w:ind w:left="720" w:hanging="360"/>
      </w:pPr>
      <w:rPr>
        <w:rFonts w:asciiTheme="minorHAnsi" w:hAnsiTheme="minorHAnsi" w:cstheme="minorBid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8"/>
  </w:num>
  <w:num w:numId="8">
    <w:abstractNumId w:val="41"/>
  </w:num>
  <w:num w:numId="9">
    <w:abstractNumId w:val="24"/>
    <w:lvlOverride w:ilvl="0">
      <w:lvl w:ilvl="0">
        <w:numFmt w:val="upperLetter"/>
        <w:lvlText w:val="%1."/>
        <w:lvlJc w:val="left"/>
      </w:lvl>
    </w:lvlOverride>
  </w:num>
  <w:num w:numId="10">
    <w:abstractNumId w:val="11"/>
    <w:lvlOverride w:ilvl="0">
      <w:lvl w:ilvl="0">
        <w:numFmt w:val="upperLetter"/>
        <w:lvlText w:val="%1."/>
        <w:lvlJc w:val="left"/>
      </w:lvl>
    </w:lvlOverride>
  </w:num>
  <w:num w:numId="11">
    <w:abstractNumId w:val="40"/>
    <w:lvlOverride w:ilvl="0">
      <w:lvl w:ilvl="0">
        <w:numFmt w:val="upperLetter"/>
        <w:lvlText w:val="%1."/>
        <w:lvlJc w:val="left"/>
      </w:lvl>
    </w:lvlOverride>
  </w:num>
  <w:num w:numId="12">
    <w:abstractNumId w:val="30"/>
  </w:num>
  <w:num w:numId="13">
    <w:abstractNumId w:val="23"/>
    <w:lvlOverride w:ilvl="0">
      <w:lvl w:ilvl="0">
        <w:numFmt w:val="upperLetter"/>
        <w:lvlText w:val="%1."/>
        <w:lvlJc w:val="left"/>
      </w:lvl>
    </w:lvlOverride>
  </w:num>
  <w:num w:numId="14">
    <w:abstractNumId w:val="15"/>
  </w:num>
  <w:num w:numId="15">
    <w:abstractNumId w:val="12"/>
  </w:num>
  <w:num w:numId="16">
    <w:abstractNumId w:val="42"/>
  </w:num>
  <w:num w:numId="17">
    <w:abstractNumId w:val="10"/>
  </w:num>
  <w:num w:numId="18">
    <w:abstractNumId w:val="33"/>
  </w:num>
  <w:num w:numId="19">
    <w:abstractNumId w:val="45"/>
  </w:num>
  <w:num w:numId="20">
    <w:abstractNumId w:val="46"/>
  </w:num>
  <w:num w:numId="21">
    <w:abstractNumId w:val="44"/>
  </w:num>
  <w:num w:numId="22">
    <w:abstractNumId w:val="36"/>
  </w:num>
  <w:num w:numId="23">
    <w:abstractNumId w:val="20"/>
  </w:num>
  <w:num w:numId="24">
    <w:abstractNumId w:val="21"/>
  </w:num>
  <w:num w:numId="25">
    <w:abstractNumId w:val="47"/>
  </w:num>
  <w:num w:numId="26">
    <w:abstractNumId w:val="25"/>
  </w:num>
  <w:num w:numId="27">
    <w:abstractNumId w:val="31"/>
  </w:num>
  <w:num w:numId="28">
    <w:abstractNumId w:val="35"/>
  </w:num>
  <w:num w:numId="29">
    <w:abstractNumId w:val="14"/>
  </w:num>
  <w:num w:numId="30">
    <w:abstractNumId w:val="13"/>
  </w:num>
  <w:num w:numId="31">
    <w:abstractNumId w:val="17"/>
  </w:num>
  <w:num w:numId="32">
    <w:abstractNumId w:val="38"/>
  </w:num>
  <w:num w:numId="33">
    <w:abstractNumId w:val="7"/>
  </w:num>
  <w:num w:numId="34">
    <w:abstractNumId w:val="8"/>
  </w:num>
  <w:num w:numId="35">
    <w:abstractNumId w:val="22"/>
  </w:num>
  <w:num w:numId="36">
    <w:abstractNumId w:val="28"/>
  </w:num>
  <w:num w:numId="37">
    <w:abstractNumId w:val="29"/>
  </w:num>
  <w:num w:numId="38">
    <w:abstractNumId w:val="39"/>
  </w:num>
  <w:num w:numId="39">
    <w:abstractNumId w:val="37"/>
  </w:num>
  <w:num w:numId="40">
    <w:abstractNumId w:val="16"/>
  </w:num>
  <w:num w:numId="41">
    <w:abstractNumId w:val="26"/>
  </w:num>
  <w:num w:numId="42">
    <w:abstractNumId w:val="43"/>
  </w:num>
  <w:num w:numId="43">
    <w:abstractNumId w:val="27"/>
  </w:num>
  <w:num w:numId="44">
    <w:abstractNumId w:val="34"/>
  </w:num>
  <w:num w:numId="45">
    <w:abstractNumId w:val="19"/>
  </w:num>
  <w:num w:numId="46">
    <w:abstractNumId w:val="9"/>
  </w:num>
  <w:num w:numId="47">
    <w:abstractNumId w:val="32"/>
  </w:num>
  <w:num w:numId="48">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49B"/>
    <w:rsid w:val="0006063C"/>
    <w:rsid w:val="00062A23"/>
    <w:rsid w:val="00092D84"/>
    <w:rsid w:val="000A3F6F"/>
    <w:rsid w:val="000C360F"/>
    <w:rsid w:val="000D7A54"/>
    <w:rsid w:val="0011492E"/>
    <w:rsid w:val="001243CE"/>
    <w:rsid w:val="00127BF8"/>
    <w:rsid w:val="00131F44"/>
    <w:rsid w:val="0015074B"/>
    <w:rsid w:val="001734AE"/>
    <w:rsid w:val="00180D9F"/>
    <w:rsid w:val="00192A5E"/>
    <w:rsid w:val="001B6730"/>
    <w:rsid w:val="001D015F"/>
    <w:rsid w:val="001D2DA9"/>
    <w:rsid w:val="002264E5"/>
    <w:rsid w:val="00226983"/>
    <w:rsid w:val="00257266"/>
    <w:rsid w:val="0026021E"/>
    <w:rsid w:val="00260373"/>
    <w:rsid w:val="00262A9C"/>
    <w:rsid w:val="00285506"/>
    <w:rsid w:val="00293EB0"/>
    <w:rsid w:val="0029639D"/>
    <w:rsid w:val="002C0001"/>
    <w:rsid w:val="002D1FAE"/>
    <w:rsid w:val="002F1CEF"/>
    <w:rsid w:val="002F4394"/>
    <w:rsid w:val="002F789B"/>
    <w:rsid w:val="00307101"/>
    <w:rsid w:val="003207A6"/>
    <w:rsid w:val="00326F90"/>
    <w:rsid w:val="00337640"/>
    <w:rsid w:val="003547A1"/>
    <w:rsid w:val="00365291"/>
    <w:rsid w:val="00380312"/>
    <w:rsid w:val="003E7E2E"/>
    <w:rsid w:val="003F002C"/>
    <w:rsid w:val="00413831"/>
    <w:rsid w:val="00426AB7"/>
    <w:rsid w:val="00445214"/>
    <w:rsid w:val="00467995"/>
    <w:rsid w:val="004A02C9"/>
    <w:rsid w:val="004A2939"/>
    <w:rsid w:val="004B36FC"/>
    <w:rsid w:val="004B45CF"/>
    <w:rsid w:val="004E1161"/>
    <w:rsid w:val="004E2B7A"/>
    <w:rsid w:val="005037CC"/>
    <w:rsid w:val="00514926"/>
    <w:rsid w:val="00560D66"/>
    <w:rsid w:val="00564646"/>
    <w:rsid w:val="00587959"/>
    <w:rsid w:val="00593C60"/>
    <w:rsid w:val="005D16A9"/>
    <w:rsid w:val="005E42C4"/>
    <w:rsid w:val="00605B28"/>
    <w:rsid w:val="00620BAA"/>
    <w:rsid w:val="006632C9"/>
    <w:rsid w:val="00677059"/>
    <w:rsid w:val="00685686"/>
    <w:rsid w:val="006D2226"/>
    <w:rsid w:val="006D3533"/>
    <w:rsid w:val="007357F7"/>
    <w:rsid w:val="0075559A"/>
    <w:rsid w:val="007820A2"/>
    <w:rsid w:val="007B2B63"/>
    <w:rsid w:val="007B2F3B"/>
    <w:rsid w:val="007C76E7"/>
    <w:rsid w:val="007E5CF9"/>
    <w:rsid w:val="00812596"/>
    <w:rsid w:val="0085346F"/>
    <w:rsid w:val="008562D6"/>
    <w:rsid w:val="00863274"/>
    <w:rsid w:val="00865170"/>
    <w:rsid w:val="0087018F"/>
    <w:rsid w:val="0087053E"/>
    <w:rsid w:val="0087684F"/>
    <w:rsid w:val="008803AB"/>
    <w:rsid w:val="008C2396"/>
    <w:rsid w:val="008C415D"/>
    <w:rsid w:val="0090423C"/>
    <w:rsid w:val="00920F04"/>
    <w:rsid w:val="00924F69"/>
    <w:rsid w:val="00946C29"/>
    <w:rsid w:val="009708D3"/>
    <w:rsid w:val="009766D0"/>
    <w:rsid w:val="009A1941"/>
    <w:rsid w:val="009A2BD3"/>
    <w:rsid w:val="009B0EB4"/>
    <w:rsid w:val="009F0E22"/>
    <w:rsid w:val="00A140C0"/>
    <w:rsid w:val="00AA1D8D"/>
    <w:rsid w:val="00AA2F74"/>
    <w:rsid w:val="00AA4580"/>
    <w:rsid w:val="00AB0B4B"/>
    <w:rsid w:val="00AE3A0B"/>
    <w:rsid w:val="00AE6123"/>
    <w:rsid w:val="00B10151"/>
    <w:rsid w:val="00B34A16"/>
    <w:rsid w:val="00B47730"/>
    <w:rsid w:val="00B516EF"/>
    <w:rsid w:val="00B751AB"/>
    <w:rsid w:val="00BA0424"/>
    <w:rsid w:val="00BB4C09"/>
    <w:rsid w:val="00BD6EF0"/>
    <w:rsid w:val="00BF602E"/>
    <w:rsid w:val="00C40529"/>
    <w:rsid w:val="00C468B0"/>
    <w:rsid w:val="00C638A4"/>
    <w:rsid w:val="00CA2C5E"/>
    <w:rsid w:val="00CB0664"/>
    <w:rsid w:val="00CB34E7"/>
    <w:rsid w:val="00CE1C85"/>
    <w:rsid w:val="00CF24AF"/>
    <w:rsid w:val="00CF4351"/>
    <w:rsid w:val="00D02098"/>
    <w:rsid w:val="00D03110"/>
    <w:rsid w:val="00D076C8"/>
    <w:rsid w:val="00D30682"/>
    <w:rsid w:val="00D768FD"/>
    <w:rsid w:val="00D86B88"/>
    <w:rsid w:val="00D8706A"/>
    <w:rsid w:val="00DF4EB8"/>
    <w:rsid w:val="00E07B57"/>
    <w:rsid w:val="00E102F8"/>
    <w:rsid w:val="00E22B07"/>
    <w:rsid w:val="00E22E6C"/>
    <w:rsid w:val="00E306C8"/>
    <w:rsid w:val="00E360E1"/>
    <w:rsid w:val="00E91882"/>
    <w:rsid w:val="00EA5329"/>
    <w:rsid w:val="00F01F9C"/>
    <w:rsid w:val="00F12D1D"/>
    <w:rsid w:val="00F425D5"/>
    <w:rsid w:val="00F51349"/>
    <w:rsid w:val="00F5183B"/>
    <w:rsid w:val="00F84AE0"/>
    <w:rsid w:val="00F91765"/>
    <w:rsid w:val="00F92751"/>
    <w:rsid w:val="00FA24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1529A9"/>
  <w14:defaultImageDpi w14:val="300"/>
  <w15:docId w15:val="{4CC0DA25-0756-430B-820E-506CFB07D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16"/>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75559A"/>
    <w:pPr>
      <w:widowControl w:val="0"/>
      <w:autoSpaceDE w:val="0"/>
      <w:autoSpaceDN w:val="0"/>
      <w:spacing w:after="0" w:line="240" w:lineRule="auto"/>
    </w:pPr>
    <w:rPr>
      <w:rFonts w:ascii="Sylfaen" w:eastAsia="Sylfaen" w:hAnsi="Sylfaen" w:cs="Sylfaen"/>
    </w:rPr>
  </w:style>
  <w:style w:type="paragraph" w:styleId="NormalWeb">
    <w:name w:val="Normal (Web)"/>
    <w:basedOn w:val="Normal"/>
    <w:uiPriority w:val="99"/>
    <w:unhideWhenUsed/>
    <w:rsid w:val="007555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6AB7"/>
    <w:rPr>
      <w:color w:val="0000FF" w:themeColor="hyperlink"/>
      <w:u w:val="single"/>
    </w:rPr>
  </w:style>
  <w:style w:type="paragraph" w:customStyle="1" w:styleId="StyleSylfaen">
    <w:name w:val="Style Sylfaen"/>
    <w:basedOn w:val="Normal"/>
    <w:link w:val="StyleSylfaenChar"/>
    <w:rsid w:val="008803AB"/>
    <w:pPr>
      <w:numPr>
        <w:numId w:val="14"/>
      </w:numPr>
      <w:spacing w:before="240" w:after="0" w:line="240" w:lineRule="auto"/>
      <w:jc w:val="both"/>
    </w:pPr>
    <w:rPr>
      <w:rFonts w:ascii="Sylfaen" w:eastAsia="Calibri" w:hAnsi="Sylfaen" w:cs="Calibri"/>
      <w:sz w:val="24"/>
      <w:szCs w:val="24"/>
      <w:lang w:val="ka" w:eastAsia="ru-RU"/>
    </w:rPr>
  </w:style>
  <w:style w:type="character" w:customStyle="1" w:styleId="StyleSylfaenChar">
    <w:name w:val="Style Sylfaen Char"/>
    <w:link w:val="StyleSylfaen"/>
    <w:rsid w:val="008803AB"/>
    <w:rPr>
      <w:rFonts w:ascii="Sylfaen" w:eastAsia="Calibri" w:hAnsi="Sylfaen" w:cs="Calibri"/>
      <w:sz w:val="24"/>
      <w:szCs w:val="24"/>
      <w:lang w:val="ka" w:eastAsia="ru-RU"/>
    </w:rPr>
  </w:style>
  <w:style w:type="paragraph" w:customStyle="1" w:styleId="Achievement">
    <w:name w:val="Achievement"/>
    <w:basedOn w:val="BodyText"/>
    <w:rsid w:val="009B0EB4"/>
    <w:pPr>
      <w:spacing w:after="60" w:line="220" w:lineRule="atLeast"/>
      <w:jc w:val="both"/>
    </w:pPr>
    <w:rPr>
      <w:rFonts w:ascii="Arial" w:eastAsia="Calibri" w:hAnsi="Arial" w:cs="Times New Roman"/>
      <w:spacing w:val="-5"/>
      <w:sz w:val="20"/>
      <w:szCs w:val="20"/>
      <w:lang w:val="en"/>
    </w:rPr>
  </w:style>
  <w:style w:type="paragraph" w:styleId="HTMLPreformatted">
    <w:name w:val="HTML Preformatted"/>
    <w:aliases w:val=" Char,footnote text"/>
    <w:basedOn w:val="Normal"/>
    <w:link w:val="HTMLPreformattedChar"/>
    <w:rsid w:val="00946C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4"/>
      <w:szCs w:val="24"/>
    </w:rPr>
  </w:style>
  <w:style w:type="character" w:customStyle="1" w:styleId="HTMLPreformattedChar">
    <w:name w:val="HTML Preformatted Char"/>
    <w:aliases w:val=" Char Char,footnote text Char"/>
    <w:basedOn w:val="DefaultParagraphFont"/>
    <w:link w:val="HTMLPreformatted"/>
    <w:rsid w:val="00946C29"/>
    <w:rPr>
      <w:rFonts w:ascii="Courier New" w:eastAsia="Times New Roman" w:hAnsi="Courier Ne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42085">
      <w:bodyDiv w:val="1"/>
      <w:marLeft w:val="0"/>
      <w:marRight w:val="0"/>
      <w:marTop w:val="0"/>
      <w:marBottom w:val="0"/>
      <w:divBdr>
        <w:top w:val="none" w:sz="0" w:space="0" w:color="auto"/>
        <w:left w:val="none" w:sz="0" w:space="0" w:color="auto"/>
        <w:bottom w:val="none" w:sz="0" w:space="0" w:color="auto"/>
        <w:right w:val="none" w:sz="0" w:space="0" w:color="auto"/>
      </w:divBdr>
    </w:div>
    <w:div w:id="315302954">
      <w:bodyDiv w:val="1"/>
      <w:marLeft w:val="0"/>
      <w:marRight w:val="0"/>
      <w:marTop w:val="0"/>
      <w:marBottom w:val="0"/>
      <w:divBdr>
        <w:top w:val="none" w:sz="0" w:space="0" w:color="auto"/>
        <w:left w:val="none" w:sz="0" w:space="0" w:color="auto"/>
        <w:bottom w:val="none" w:sz="0" w:space="0" w:color="auto"/>
        <w:right w:val="none" w:sz="0" w:space="0" w:color="auto"/>
      </w:divBdr>
    </w:div>
    <w:div w:id="421604367">
      <w:bodyDiv w:val="1"/>
      <w:marLeft w:val="0"/>
      <w:marRight w:val="0"/>
      <w:marTop w:val="0"/>
      <w:marBottom w:val="0"/>
      <w:divBdr>
        <w:top w:val="none" w:sz="0" w:space="0" w:color="auto"/>
        <w:left w:val="none" w:sz="0" w:space="0" w:color="auto"/>
        <w:bottom w:val="none" w:sz="0" w:space="0" w:color="auto"/>
        <w:right w:val="none" w:sz="0" w:space="0" w:color="auto"/>
      </w:divBdr>
    </w:div>
    <w:div w:id="554774465">
      <w:bodyDiv w:val="1"/>
      <w:marLeft w:val="0"/>
      <w:marRight w:val="0"/>
      <w:marTop w:val="0"/>
      <w:marBottom w:val="0"/>
      <w:divBdr>
        <w:top w:val="none" w:sz="0" w:space="0" w:color="auto"/>
        <w:left w:val="none" w:sz="0" w:space="0" w:color="auto"/>
        <w:bottom w:val="none" w:sz="0" w:space="0" w:color="auto"/>
        <w:right w:val="none" w:sz="0" w:space="0" w:color="auto"/>
      </w:divBdr>
    </w:div>
    <w:div w:id="827601053">
      <w:bodyDiv w:val="1"/>
      <w:marLeft w:val="0"/>
      <w:marRight w:val="0"/>
      <w:marTop w:val="0"/>
      <w:marBottom w:val="0"/>
      <w:divBdr>
        <w:top w:val="none" w:sz="0" w:space="0" w:color="auto"/>
        <w:left w:val="none" w:sz="0" w:space="0" w:color="auto"/>
        <w:bottom w:val="none" w:sz="0" w:space="0" w:color="auto"/>
        <w:right w:val="none" w:sz="0" w:space="0" w:color="auto"/>
      </w:divBdr>
    </w:div>
    <w:div w:id="827937611">
      <w:bodyDiv w:val="1"/>
      <w:marLeft w:val="0"/>
      <w:marRight w:val="0"/>
      <w:marTop w:val="0"/>
      <w:marBottom w:val="0"/>
      <w:divBdr>
        <w:top w:val="none" w:sz="0" w:space="0" w:color="auto"/>
        <w:left w:val="none" w:sz="0" w:space="0" w:color="auto"/>
        <w:bottom w:val="none" w:sz="0" w:space="0" w:color="auto"/>
        <w:right w:val="none" w:sz="0" w:space="0" w:color="auto"/>
      </w:divBdr>
    </w:div>
    <w:div w:id="830603922">
      <w:bodyDiv w:val="1"/>
      <w:marLeft w:val="0"/>
      <w:marRight w:val="0"/>
      <w:marTop w:val="0"/>
      <w:marBottom w:val="0"/>
      <w:divBdr>
        <w:top w:val="none" w:sz="0" w:space="0" w:color="auto"/>
        <w:left w:val="none" w:sz="0" w:space="0" w:color="auto"/>
        <w:bottom w:val="none" w:sz="0" w:space="0" w:color="auto"/>
        <w:right w:val="none" w:sz="0" w:space="0" w:color="auto"/>
      </w:divBdr>
    </w:div>
    <w:div w:id="871385032">
      <w:bodyDiv w:val="1"/>
      <w:marLeft w:val="0"/>
      <w:marRight w:val="0"/>
      <w:marTop w:val="0"/>
      <w:marBottom w:val="0"/>
      <w:divBdr>
        <w:top w:val="none" w:sz="0" w:space="0" w:color="auto"/>
        <w:left w:val="none" w:sz="0" w:space="0" w:color="auto"/>
        <w:bottom w:val="none" w:sz="0" w:space="0" w:color="auto"/>
        <w:right w:val="none" w:sz="0" w:space="0" w:color="auto"/>
      </w:divBdr>
    </w:div>
    <w:div w:id="935022976">
      <w:bodyDiv w:val="1"/>
      <w:marLeft w:val="0"/>
      <w:marRight w:val="0"/>
      <w:marTop w:val="0"/>
      <w:marBottom w:val="0"/>
      <w:divBdr>
        <w:top w:val="none" w:sz="0" w:space="0" w:color="auto"/>
        <w:left w:val="none" w:sz="0" w:space="0" w:color="auto"/>
        <w:bottom w:val="none" w:sz="0" w:space="0" w:color="auto"/>
        <w:right w:val="none" w:sz="0" w:space="0" w:color="auto"/>
      </w:divBdr>
    </w:div>
    <w:div w:id="965501480">
      <w:bodyDiv w:val="1"/>
      <w:marLeft w:val="0"/>
      <w:marRight w:val="0"/>
      <w:marTop w:val="0"/>
      <w:marBottom w:val="0"/>
      <w:divBdr>
        <w:top w:val="none" w:sz="0" w:space="0" w:color="auto"/>
        <w:left w:val="none" w:sz="0" w:space="0" w:color="auto"/>
        <w:bottom w:val="none" w:sz="0" w:space="0" w:color="auto"/>
        <w:right w:val="none" w:sz="0" w:space="0" w:color="auto"/>
      </w:divBdr>
    </w:div>
    <w:div w:id="969552020">
      <w:bodyDiv w:val="1"/>
      <w:marLeft w:val="0"/>
      <w:marRight w:val="0"/>
      <w:marTop w:val="0"/>
      <w:marBottom w:val="0"/>
      <w:divBdr>
        <w:top w:val="none" w:sz="0" w:space="0" w:color="auto"/>
        <w:left w:val="none" w:sz="0" w:space="0" w:color="auto"/>
        <w:bottom w:val="none" w:sz="0" w:space="0" w:color="auto"/>
        <w:right w:val="none" w:sz="0" w:space="0" w:color="auto"/>
      </w:divBdr>
    </w:div>
    <w:div w:id="985204769">
      <w:bodyDiv w:val="1"/>
      <w:marLeft w:val="0"/>
      <w:marRight w:val="0"/>
      <w:marTop w:val="0"/>
      <w:marBottom w:val="0"/>
      <w:divBdr>
        <w:top w:val="none" w:sz="0" w:space="0" w:color="auto"/>
        <w:left w:val="none" w:sz="0" w:space="0" w:color="auto"/>
        <w:bottom w:val="none" w:sz="0" w:space="0" w:color="auto"/>
        <w:right w:val="none" w:sz="0" w:space="0" w:color="auto"/>
      </w:divBdr>
    </w:div>
    <w:div w:id="987438227">
      <w:bodyDiv w:val="1"/>
      <w:marLeft w:val="0"/>
      <w:marRight w:val="0"/>
      <w:marTop w:val="0"/>
      <w:marBottom w:val="0"/>
      <w:divBdr>
        <w:top w:val="none" w:sz="0" w:space="0" w:color="auto"/>
        <w:left w:val="none" w:sz="0" w:space="0" w:color="auto"/>
        <w:bottom w:val="none" w:sz="0" w:space="0" w:color="auto"/>
        <w:right w:val="none" w:sz="0" w:space="0" w:color="auto"/>
      </w:divBdr>
    </w:div>
    <w:div w:id="1270548275">
      <w:bodyDiv w:val="1"/>
      <w:marLeft w:val="0"/>
      <w:marRight w:val="0"/>
      <w:marTop w:val="0"/>
      <w:marBottom w:val="0"/>
      <w:divBdr>
        <w:top w:val="none" w:sz="0" w:space="0" w:color="auto"/>
        <w:left w:val="none" w:sz="0" w:space="0" w:color="auto"/>
        <w:bottom w:val="none" w:sz="0" w:space="0" w:color="auto"/>
        <w:right w:val="none" w:sz="0" w:space="0" w:color="auto"/>
      </w:divBdr>
    </w:div>
    <w:div w:id="1370036469">
      <w:bodyDiv w:val="1"/>
      <w:marLeft w:val="0"/>
      <w:marRight w:val="0"/>
      <w:marTop w:val="0"/>
      <w:marBottom w:val="0"/>
      <w:divBdr>
        <w:top w:val="none" w:sz="0" w:space="0" w:color="auto"/>
        <w:left w:val="none" w:sz="0" w:space="0" w:color="auto"/>
        <w:bottom w:val="none" w:sz="0" w:space="0" w:color="auto"/>
        <w:right w:val="none" w:sz="0" w:space="0" w:color="auto"/>
      </w:divBdr>
    </w:div>
    <w:div w:id="1396471521">
      <w:bodyDiv w:val="1"/>
      <w:marLeft w:val="0"/>
      <w:marRight w:val="0"/>
      <w:marTop w:val="0"/>
      <w:marBottom w:val="0"/>
      <w:divBdr>
        <w:top w:val="none" w:sz="0" w:space="0" w:color="auto"/>
        <w:left w:val="none" w:sz="0" w:space="0" w:color="auto"/>
        <w:bottom w:val="none" w:sz="0" w:space="0" w:color="auto"/>
        <w:right w:val="none" w:sz="0" w:space="0" w:color="auto"/>
      </w:divBdr>
    </w:div>
    <w:div w:id="1581937879">
      <w:bodyDiv w:val="1"/>
      <w:marLeft w:val="0"/>
      <w:marRight w:val="0"/>
      <w:marTop w:val="0"/>
      <w:marBottom w:val="0"/>
      <w:divBdr>
        <w:top w:val="none" w:sz="0" w:space="0" w:color="auto"/>
        <w:left w:val="none" w:sz="0" w:space="0" w:color="auto"/>
        <w:bottom w:val="none" w:sz="0" w:space="0" w:color="auto"/>
        <w:right w:val="none" w:sz="0" w:space="0" w:color="auto"/>
      </w:divBdr>
    </w:div>
    <w:div w:id="1779792425">
      <w:bodyDiv w:val="1"/>
      <w:marLeft w:val="0"/>
      <w:marRight w:val="0"/>
      <w:marTop w:val="0"/>
      <w:marBottom w:val="0"/>
      <w:divBdr>
        <w:top w:val="none" w:sz="0" w:space="0" w:color="auto"/>
        <w:left w:val="none" w:sz="0" w:space="0" w:color="auto"/>
        <w:bottom w:val="none" w:sz="0" w:space="0" w:color="auto"/>
        <w:right w:val="none" w:sz="0" w:space="0" w:color="auto"/>
      </w:divBdr>
    </w:div>
    <w:div w:id="1820807957">
      <w:bodyDiv w:val="1"/>
      <w:marLeft w:val="0"/>
      <w:marRight w:val="0"/>
      <w:marTop w:val="0"/>
      <w:marBottom w:val="0"/>
      <w:divBdr>
        <w:top w:val="none" w:sz="0" w:space="0" w:color="auto"/>
        <w:left w:val="none" w:sz="0" w:space="0" w:color="auto"/>
        <w:bottom w:val="none" w:sz="0" w:space="0" w:color="auto"/>
        <w:right w:val="none" w:sz="0" w:space="0" w:color="auto"/>
      </w:divBdr>
    </w:div>
    <w:div w:id="19838050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tavadze@sabauni.edu.ge" TargetMode="External"/><Relationship Id="rId4" Type="http://schemas.openxmlformats.org/officeDocument/2006/relationships/settings" Target="settings.xml"/><Relationship Id="rId9" Type="http://schemas.openxmlformats.org/officeDocument/2006/relationships/hyperlink" Target="mailto:t.mikaberidze@sabauni.edu.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58</Pages>
  <Words>15050</Words>
  <Characters>85785</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მარიამ მეტონიძე</cp:lastModifiedBy>
  <cp:revision>99</cp:revision>
  <dcterms:created xsi:type="dcterms:W3CDTF">2013-12-23T23:15:00Z</dcterms:created>
  <dcterms:modified xsi:type="dcterms:W3CDTF">2026-09-08T14:45:00Z</dcterms:modified>
  <cp:category/>
</cp:coreProperties>
</file>